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E69B8" w14:textId="1E37A2F6" w:rsidR="0027433B" w:rsidRDefault="0027433B" w:rsidP="0027433B">
      <w:pPr>
        <w:ind w:left="-993" w:right="-1333"/>
        <w:jc w:val="both"/>
        <w:rPr>
          <w:rFonts w:asciiTheme="minorHAnsi" w:hAnsiTheme="minorHAnsi"/>
          <w:bCs/>
          <w:sz w:val="20"/>
          <w:szCs w:val="20"/>
        </w:rPr>
      </w:pPr>
      <w:r w:rsidRPr="0027433B">
        <w:rPr>
          <w:rFonts w:asciiTheme="minorHAnsi" w:hAnsiTheme="minorHAnsi"/>
          <w:b/>
          <w:bCs/>
          <w:u w:val="single"/>
        </w:rPr>
        <w:t>Τ</w:t>
      </w:r>
      <w:r w:rsidRPr="0027433B">
        <w:rPr>
          <w:rFonts w:asciiTheme="minorHAnsi" w:hAnsiTheme="minorHAnsi"/>
          <w:b/>
          <w:bCs/>
          <w:u w:val="single"/>
        </w:rPr>
        <w:t>ελικό</w:t>
      </w:r>
      <w:r w:rsidRPr="0027433B">
        <w:rPr>
          <w:rFonts w:asciiTheme="minorHAnsi" w:hAnsiTheme="minorHAnsi"/>
          <w:b/>
          <w:bCs/>
          <w:u w:val="single"/>
        </w:rPr>
        <w:t>ς</w:t>
      </w:r>
      <w:r w:rsidRPr="0027433B">
        <w:rPr>
          <w:rFonts w:asciiTheme="minorHAnsi" w:hAnsiTheme="minorHAnsi"/>
          <w:b/>
          <w:bCs/>
          <w:u w:val="single"/>
        </w:rPr>
        <w:t xml:space="preserve"> πίνακα</w:t>
      </w:r>
      <w:r w:rsidRPr="0027433B">
        <w:rPr>
          <w:rFonts w:asciiTheme="minorHAnsi" w:hAnsiTheme="minorHAnsi"/>
          <w:b/>
          <w:bCs/>
          <w:u w:val="single"/>
        </w:rPr>
        <w:t>ς</w:t>
      </w:r>
      <w:r w:rsidRPr="0027433B">
        <w:rPr>
          <w:rFonts w:asciiTheme="minorHAnsi" w:hAnsiTheme="minorHAnsi"/>
          <w:b/>
          <w:bCs/>
          <w:u w:val="single"/>
        </w:rPr>
        <w:t xml:space="preserve"> δεκτών υποψηφίων κατά αλφαβητική σειρά,</w:t>
      </w:r>
      <w:r>
        <w:rPr>
          <w:rFonts w:asciiTheme="minorHAnsi" w:hAnsiTheme="minorHAnsi"/>
          <w:sz w:val="20"/>
          <w:szCs w:val="20"/>
        </w:rPr>
        <w:t xml:space="preserve"> σύμφωνα με τη διαδικασία που ορίζεται ρητά στο </w:t>
      </w:r>
      <w:proofErr w:type="spellStart"/>
      <w:r>
        <w:rPr>
          <w:rFonts w:asciiTheme="minorHAnsi" w:hAnsiTheme="minorHAnsi"/>
          <w:sz w:val="20"/>
          <w:szCs w:val="20"/>
        </w:rPr>
        <w:t>αρ</w:t>
      </w:r>
      <w:proofErr w:type="spellEnd"/>
      <w:r>
        <w:rPr>
          <w:rFonts w:asciiTheme="minorHAnsi" w:hAnsiTheme="minorHAnsi"/>
          <w:sz w:val="20"/>
          <w:szCs w:val="20"/>
        </w:rPr>
        <w:t>. 40 του ν 4823/2021 προκειμένου για την κάλυψη της κενούμενης θέσης της Υποδιευθύντριας του 3</w:t>
      </w:r>
      <w:r>
        <w:rPr>
          <w:rFonts w:asciiTheme="minorHAnsi" w:hAnsiTheme="minorHAnsi"/>
          <w:sz w:val="20"/>
          <w:szCs w:val="20"/>
          <w:vertAlign w:val="superscript"/>
        </w:rPr>
        <w:t>ου</w:t>
      </w:r>
      <w:r>
        <w:rPr>
          <w:rFonts w:asciiTheme="minorHAnsi" w:hAnsiTheme="minorHAnsi"/>
          <w:sz w:val="20"/>
          <w:szCs w:val="20"/>
        </w:rPr>
        <w:t xml:space="preserve"> 12/θ </w:t>
      </w:r>
      <w:proofErr w:type="spellStart"/>
      <w:r>
        <w:rPr>
          <w:rFonts w:asciiTheme="minorHAnsi" w:hAnsiTheme="minorHAnsi"/>
          <w:sz w:val="20"/>
          <w:szCs w:val="20"/>
        </w:rPr>
        <w:t>Δημ</w:t>
      </w:r>
      <w:proofErr w:type="spellEnd"/>
      <w:r>
        <w:rPr>
          <w:rFonts w:asciiTheme="minorHAnsi" w:hAnsiTheme="minorHAnsi"/>
          <w:sz w:val="20"/>
          <w:szCs w:val="20"/>
        </w:rPr>
        <w:t xml:space="preserve">. Σχ. Ιεράπετρας, ο οποίος προέκυψε έπειτα από τη με </w:t>
      </w:r>
      <w:proofErr w:type="spellStart"/>
      <w:r>
        <w:rPr>
          <w:rFonts w:asciiTheme="minorHAnsi" w:hAnsiTheme="minorHAnsi"/>
          <w:sz w:val="20"/>
          <w:szCs w:val="20"/>
        </w:rPr>
        <w:t>αριθμ</w:t>
      </w:r>
      <w:proofErr w:type="spellEnd"/>
      <w:r>
        <w:rPr>
          <w:rFonts w:asciiTheme="minorHAnsi" w:hAnsiTheme="minorHAnsi"/>
          <w:sz w:val="20"/>
          <w:szCs w:val="20"/>
        </w:rPr>
        <w:t>. 73</w:t>
      </w:r>
      <w:r>
        <w:rPr>
          <w:rFonts w:asciiTheme="minorHAnsi" w:hAnsiTheme="minorHAnsi"/>
          <w:sz w:val="20"/>
          <w:szCs w:val="20"/>
          <w:vertAlign w:val="superscript"/>
        </w:rPr>
        <w:t>η</w:t>
      </w:r>
      <w:r>
        <w:rPr>
          <w:rFonts w:asciiTheme="minorHAnsi" w:hAnsiTheme="minorHAnsi"/>
          <w:sz w:val="20"/>
          <w:szCs w:val="20"/>
        </w:rPr>
        <w:t>/28-09-2026 Πράξη του Τοπικού Συμβουλίου Επιλογής της ΔΠΕ Λασιθίου</w:t>
      </w:r>
    </w:p>
    <w:tbl>
      <w:tblPr>
        <w:tblpPr w:leftFromText="180" w:rightFromText="180" w:bottomFromText="200" w:vertAnchor="text" w:horzAnchor="page" w:tblpX="750" w:tblpY="9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478"/>
        <w:gridCol w:w="2552"/>
        <w:gridCol w:w="2553"/>
        <w:gridCol w:w="2632"/>
      </w:tblGrid>
      <w:tr w:rsidR="0027433B" w14:paraId="5EE74001" w14:textId="77777777" w:rsidTr="0027433B">
        <w:trPr>
          <w:trHeight w:val="300"/>
        </w:trPr>
        <w:tc>
          <w:tcPr>
            <w:tcW w:w="10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A8D30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bookmarkStart w:id="0" w:name="_Hlk240455663"/>
            <w:r>
              <w:rPr>
                <w:rFonts w:asciiTheme="minorHAnsi" w:hAnsiTheme="minorHAnsi"/>
                <w:b/>
                <w:color w:val="000000"/>
                <w:sz w:val="20"/>
                <w:szCs w:val="20"/>
                <w:lang w:eastAsia="en-US"/>
              </w:rPr>
              <w:t>3ο ΔΗΜΟΤΙΚΟ ΣΧΟΛΕΙΟ ΙΕΡΑΠΕΤΡΑΣ-1 θέση υποδιευθυντή</w:t>
            </w:r>
          </w:p>
        </w:tc>
      </w:tr>
      <w:tr w:rsidR="0027433B" w14:paraId="7D269A60" w14:textId="77777777" w:rsidTr="0027433B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4C4"/>
            <w:noWrap/>
            <w:hideMark/>
          </w:tcPr>
          <w:p w14:paraId="688F50D6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4C4"/>
            <w:noWrap/>
            <w:hideMark/>
          </w:tcPr>
          <w:p w14:paraId="5D1CFFDA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Αρ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. Πρωτοκόλλου Αίτησης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4C4"/>
            <w:noWrap/>
            <w:hideMark/>
          </w:tcPr>
          <w:p w14:paraId="3C902D6E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Αριθμός Μητρώου Υποψήφιας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4C4"/>
            <w:noWrap/>
            <w:hideMark/>
          </w:tcPr>
          <w:p w14:paraId="022BA9A2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Υποψήφια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4C4"/>
            <w:noWrap/>
            <w:hideMark/>
          </w:tcPr>
          <w:p w14:paraId="60176911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Ειδικότητα Υποψήφιας</w:t>
            </w:r>
          </w:p>
        </w:tc>
      </w:tr>
      <w:tr w:rsidR="0027433B" w14:paraId="0E1FA652" w14:textId="77777777" w:rsidTr="0027433B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D469E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AEB0C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8030/15-09-2026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8086D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val="en-US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572391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7E1A4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Φραγκάκη</w:t>
            </w:r>
            <w:proofErr w:type="spell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Μαρία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81236" w14:textId="77777777" w:rsidR="0027433B" w:rsidRDefault="0027433B">
            <w:pPr>
              <w:jc w:val="center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ΠΕ06 -Αγγλικής Γλώσσας</w:t>
            </w:r>
          </w:p>
        </w:tc>
        <w:bookmarkEnd w:id="0"/>
      </w:tr>
    </w:tbl>
    <w:p w14:paraId="5C1813A9" w14:textId="77777777" w:rsidR="00BA5A6E" w:rsidRDefault="00BA5A6E"/>
    <w:sectPr w:rsidR="00BA5A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33B"/>
    <w:rsid w:val="0027433B"/>
    <w:rsid w:val="00BA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61DED"/>
  <w15:chartTrackingRefBased/>
  <w15:docId w15:val="{9D75AC3C-671F-4C13-8801-65EA6E7E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458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2026-09-28T08:48:00Z</dcterms:created>
  <dcterms:modified xsi:type="dcterms:W3CDTF">2026-09-28T08:49:00Z</dcterms:modified>
</cp:coreProperties>
</file>