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5" w:rsidRPr="00D43048" w:rsidRDefault="00CF3AD5" w:rsidP="00CF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E27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6192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CF3AD5" w:rsidRPr="00D43048" w:rsidRDefault="00CF3AD5" w:rsidP="00CF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CF3AD5" w:rsidRPr="00D43048" w:rsidRDefault="00CF3AD5" w:rsidP="00CF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CF3AD5" w:rsidRPr="00D43048" w:rsidRDefault="00CF3AD5" w:rsidP="00CF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CF3AD5" w:rsidRPr="00D43048" w:rsidRDefault="00CF3AD5" w:rsidP="00CF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CF3AD5" w:rsidRPr="00A12E34" w:rsidRDefault="00CF3AD5" w:rsidP="00CF3AD5">
      <w:pPr>
        <w:jc w:val="right"/>
        <w:rPr>
          <w:rFonts w:cs="Calibri"/>
          <w:color w:val="000000"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sz w:val="24"/>
          <w:szCs w:val="24"/>
          <w:u w:val="single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  <w:r w:rsidRPr="00EF7E27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CF3AD5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CF3AD5" w:rsidRPr="00685CF9" w:rsidRDefault="00CF3AD5" w:rsidP="00A5274E">
                        <w:pPr>
                          <w:pStyle w:val="a4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CF3AD5" w:rsidRPr="00A5274E" w:rsidRDefault="00CF3AD5" w:rsidP="00CF3AD5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A5274E"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ΕΤΗΣΙΑ ΕΚΘΕΣΗ</w:t>
                        </w:r>
                        <w:r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 xml:space="preserve"> ΨΥΧΟΛΟΓΟΥ-ΚΟΙΝΩΝΙΚΟΥ ΛΕΙΤΟΥΡΓΟΥ</w:t>
                        </w:r>
                        <w:r w:rsidRPr="00731062"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  <w:t> 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CF3AD5" w:rsidRDefault="00CF3AD5" w:rsidP="00CF3AD5">
                  <w:pPr>
                    <w:pStyle w:val="a4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  <w:r w:rsidRPr="00EF7E27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CF3AD5" w:rsidRDefault="00CF3AD5" w:rsidP="00CF3AD5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F3AD5" w:rsidRDefault="00CF3AD5" w:rsidP="00CF3AD5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F3AD5" w:rsidRDefault="00CF3AD5" w:rsidP="00CF3AD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F3AD5" w:rsidRDefault="00CF3AD5" w:rsidP="00CF3AD5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F3AD5" w:rsidRPr="00C3782C" w:rsidRDefault="00CF3AD5" w:rsidP="00CF3AD5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F3AD5" w:rsidRPr="00C3782C" w:rsidRDefault="00CF3AD5" w:rsidP="00CF3AD5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A12E34" w:rsidRDefault="00CF3AD5" w:rsidP="00CF3AD5">
      <w:pPr>
        <w:rPr>
          <w:rFonts w:cs="Calibri"/>
          <w:i/>
          <w:sz w:val="24"/>
          <w:szCs w:val="24"/>
        </w:rPr>
      </w:pPr>
    </w:p>
    <w:p w:rsidR="00CF3AD5" w:rsidRPr="00593B4D" w:rsidRDefault="00CF3AD5" w:rsidP="00CF3AD5">
      <w:pPr>
        <w:rPr>
          <w:rFonts w:cs="Calibri"/>
          <w:i/>
          <w:sz w:val="24"/>
          <w:szCs w:val="24"/>
        </w:rPr>
      </w:pPr>
    </w:p>
    <w:p w:rsidR="00CF3AD5" w:rsidRPr="00A5274E" w:rsidRDefault="00CF3AD5" w:rsidP="00CF3AD5">
      <w:pPr>
        <w:rPr>
          <w:rFonts w:ascii="Times New Roman" w:hAnsi="Times New Roman"/>
          <w:sz w:val="24"/>
          <w:szCs w:val="24"/>
        </w:rPr>
      </w:pPr>
    </w:p>
    <w:p w:rsidR="00CF3AD5" w:rsidRPr="00A12E34" w:rsidRDefault="00CF3AD5" w:rsidP="00CF3AD5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CF3AD5" w:rsidRPr="00122A94" w:rsidRDefault="00CF3AD5" w:rsidP="00CF3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lastRenderedPageBreak/>
        <w:t> </w:t>
      </w:r>
    </w:p>
    <w:p w:rsidR="00CF3AD5" w:rsidRPr="00122A94" w:rsidRDefault="00CF3AD5" w:rsidP="00CF3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F3AD5" w:rsidRPr="00122A94" w:rsidRDefault="00CF3AD5" w:rsidP="00CF3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F3AD5" w:rsidRPr="002A0CAF" w:rsidRDefault="00CF3AD5" w:rsidP="00CF3A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tbl>
      <w:tblPr>
        <w:tblW w:w="103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90"/>
        <w:gridCol w:w="5552"/>
      </w:tblGrid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F3AD5" w:rsidRPr="009E60C5" w:rsidRDefault="00CF3AD5" w:rsidP="00CF3AD5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Στοιχεία </w:t>
            </w:r>
            <w:r w:rsidRPr="004309EE">
              <w:rPr>
                <w:rFonts w:ascii="Garamond" w:hAnsi="Garamond"/>
                <w:b/>
              </w:rPr>
              <w:t>σχ</w:t>
            </w:r>
            <w:r>
              <w:rPr>
                <w:rFonts w:ascii="Garamond" w:hAnsi="Garamond"/>
                <w:b/>
              </w:rPr>
              <w:t>ολ</w:t>
            </w:r>
            <w:r w:rsidRPr="004309EE">
              <w:rPr>
                <w:rFonts w:ascii="Garamond" w:hAnsi="Garamond"/>
                <w:b/>
              </w:rPr>
              <w:t>. Μονάδας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Διεύθυνση, Περιοχή, Τ.Κ.</w:t>
            </w:r>
            <w:r w:rsidRPr="004309EE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 w:rsidRPr="004309EE">
              <w:rPr>
                <w:rFonts w:ascii="Garamond" w:hAnsi="Garamond"/>
                <w:b/>
              </w:rPr>
              <w:t>Τηλέφωνα: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 w:rsidRPr="004309EE">
              <w:rPr>
                <w:rFonts w:ascii="Garamond" w:hAnsi="Garamond"/>
                <w:b/>
              </w:rPr>
              <w:t>fax: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D5" w:rsidRPr="00DB6822" w:rsidRDefault="00CF3AD5" w:rsidP="00B47B05">
            <w:pPr>
              <w:rPr>
                <w:rFonts w:ascii="Garamond" w:hAnsi="Garamond"/>
                <w:b/>
              </w:rPr>
            </w:pPr>
            <w:r w:rsidRPr="004309EE">
              <w:rPr>
                <w:rFonts w:ascii="Garamond" w:hAnsi="Garamond"/>
                <w:b/>
              </w:rPr>
              <w:t>e</w:t>
            </w:r>
            <w:r w:rsidRPr="00DB6822">
              <w:rPr>
                <w:rFonts w:ascii="Garamond" w:hAnsi="Garamond"/>
                <w:b/>
              </w:rPr>
              <w:t>-</w:t>
            </w:r>
            <w:r w:rsidRPr="004309EE">
              <w:rPr>
                <w:rFonts w:ascii="Garamond" w:hAnsi="Garamond"/>
                <w:b/>
              </w:rPr>
              <w:t>mail</w:t>
            </w:r>
            <w:r w:rsidRPr="00DB6822">
              <w:rPr>
                <w:rFonts w:ascii="Garamond" w:hAnsi="Garamond"/>
                <w:b/>
              </w:rPr>
              <w:t xml:space="preserve">: 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 w:rsidRPr="004309EE">
              <w:rPr>
                <w:rFonts w:ascii="Garamond" w:hAnsi="Garamond"/>
                <w:b/>
              </w:rPr>
              <w:t xml:space="preserve">Στοιχεία </w:t>
            </w:r>
            <w:r>
              <w:rPr>
                <w:rFonts w:ascii="Garamond" w:hAnsi="Garamond"/>
                <w:b/>
              </w:rPr>
              <w:t>Μελών Ψυχολόγου, Κοινωνικού Λειτουργού: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D5" w:rsidRPr="0092775C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Ψυχολόγος (ΠΕ23):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Κοινωνικός Λειτουργός (ΠΕ30):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Χρονολόγιο</w:t>
            </w:r>
            <w:r w:rsidRPr="004309EE">
              <w:rPr>
                <w:rFonts w:ascii="Garamond" w:hAnsi="Garamond"/>
                <w:b/>
              </w:rPr>
              <w:t>:</w:t>
            </w:r>
          </w:p>
        </w:tc>
      </w:tr>
      <w:tr w:rsidR="00CF3AD5" w:rsidRPr="004309EE" w:rsidTr="00B47B05">
        <w:trPr>
          <w:trHeight w:val="1094"/>
          <w:jc w:val="center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D5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Διαγράφουμε τα παρόντα και γράφουμε συνοπτικά, για παράδειγμα: </w:t>
            </w:r>
          </w:p>
          <w:p w:rsidR="00CF3AD5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Χρόνος στελέχωσης, πρώτες ενέργειες, διαδικασίες συλλόγου διδασκόντων, συναντήσεις με φορείς εκτός σχολικής μονάδας.</w:t>
            </w:r>
          </w:p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Κατάθεση από Ψυχολόγο και Κοινωνικό Λειτουργό τριμηνιαίου σχεδίου δράσης τους 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3AD5" w:rsidRDefault="00CF3AD5" w:rsidP="00CF3AD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Μακροπρόθεσμοι και βραχυπρόθεσμοι στόχοι ψυχοκοινωνικής παρέμβασης που τέθηκαν </w:t>
            </w:r>
            <w:r>
              <w:rPr>
                <w:rFonts w:ascii="Garamond" w:hAnsi="Garamond"/>
                <w:b/>
              </w:rPr>
              <w:t xml:space="preserve">σύμφωνα με το </w:t>
            </w:r>
            <w:r>
              <w:rPr>
                <w:rFonts w:ascii="Garamond" w:hAnsi="Garamond"/>
                <w:b/>
              </w:rPr>
              <w:t xml:space="preserve"> σχέδιο δράσης: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5" w:rsidRDefault="00CF3AD5" w:rsidP="00B47B05">
            <w:pPr>
              <w:rPr>
                <w:rFonts w:ascii="Garamond" w:hAnsi="Garamond"/>
                <w:b/>
              </w:rPr>
            </w:pPr>
          </w:p>
          <w:p w:rsidR="00CF3AD5" w:rsidRDefault="00CF3AD5" w:rsidP="00B47B05">
            <w:pPr>
              <w:rPr>
                <w:rFonts w:ascii="Garamond" w:hAnsi="Garamond"/>
                <w:b/>
              </w:rPr>
            </w:pP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3AD5" w:rsidRPr="004309EE" w:rsidRDefault="00CF3AD5" w:rsidP="00B47B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Παρεμβάσεις: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Συναντήσεις με προσωπικό σχολείου: </w:t>
            </w:r>
            <w:r w:rsidRPr="005E1E9C">
              <w:rPr>
                <w:rFonts w:ascii="Garamond" w:hAnsi="Garamond"/>
                <w:sz w:val="20"/>
                <w:szCs w:val="20"/>
              </w:rPr>
              <w:t>Διαγράφουμε τα παρόντα και γράφουμε αριθμό συναντήσεων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Συναντήσεις με γονείς:                                                                       -//-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FF76D0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Ατομικές συνεδρίες:                                                                         -//-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Παρεμβάσεις σε τάξη:                                                                      -//-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Άλλο (περιγράφεται):                                                                      -//-</w:t>
            </w:r>
          </w:p>
        </w:tc>
      </w:tr>
      <w:tr w:rsidR="00CF3AD5" w:rsidRPr="004309EE" w:rsidTr="00B47B05">
        <w:trPr>
          <w:trHeight w:val="551"/>
          <w:jc w:val="center"/>
        </w:trPr>
        <w:tc>
          <w:tcPr>
            <w:tcW w:w="103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Συνοπτική περιγραφή παρεμβάσεων: 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3AD5" w:rsidRPr="004309EE" w:rsidRDefault="00CF3AD5" w:rsidP="00B47B05">
            <w:r>
              <w:rPr>
                <w:b/>
              </w:rPr>
              <w:t>Συνεργασία με φορείς:</w:t>
            </w:r>
            <w:r w:rsidRPr="004309EE">
              <w:rPr>
                <w:b/>
              </w:rPr>
              <w:t xml:space="preserve"> </w:t>
            </w:r>
          </w:p>
        </w:tc>
      </w:tr>
      <w:tr w:rsidR="00CF3AD5" w:rsidRPr="004309EE" w:rsidTr="00B47B05">
        <w:trPr>
          <w:trHeight w:val="960"/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Pr="004309EE" w:rsidRDefault="00CF3AD5" w:rsidP="00B47B05">
            <w:pPr>
              <w:rPr>
                <w:b/>
              </w:rPr>
            </w:pP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AD5" w:rsidRDefault="00CF3AD5" w:rsidP="00B47B05">
            <w:pPr>
              <w:rPr>
                <w:b/>
              </w:rPr>
            </w:pPr>
            <w:r>
              <w:rPr>
                <w:b/>
              </w:rPr>
              <w:t>Επιπλέον προβλήματα που αντιμετωπίσαμε:</w:t>
            </w: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Default="00CF3AD5" w:rsidP="00B47B05">
            <w:pPr>
              <w:rPr>
                <w:b/>
              </w:rPr>
            </w:pPr>
          </w:p>
          <w:p w:rsidR="00CF3AD5" w:rsidRDefault="00CF3AD5" w:rsidP="00B47B05">
            <w:pPr>
              <w:rPr>
                <w:b/>
              </w:rPr>
            </w:pPr>
          </w:p>
          <w:p w:rsidR="00CF3AD5" w:rsidRDefault="00CF3AD5" w:rsidP="00B47B05">
            <w:pPr>
              <w:rPr>
                <w:b/>
              </w:rPr>
            </w:pPr>
          </w:p>
        </w:tc>
      </w:tr>
      <w:tr w:rsidR="00CF3AD5" w:rsidRPr="004309EE" w:rsidTr="00B47B05">
        <w:trPr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AD5" w:rsidRDefault="00CF3AD5" w:rsidP="00B47B05">
            <w:pPr>
              <w:rPr>
                <w:b/>
              </w:rPr>
            </w:pPr>
            <w:r>
              <w:rPr>
                <w:b/>
              </w:rPr>
              <w:t>Επιπλέον προτάσεις:</w:t>
            </w:r>
          </w:p>
        </w:tc>
      </w:tr>
      <w:tr w:rsidR="00CF3AD5" w:rsidRPr="004309EE" w:rsidTr="00B47B05">
        <w:trPr>
          <w:trHeight w:val="794"/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5" w:rsidRDefault="00CF3AD5" w:rsidP="00B47B05">
            <w:pPr>
              <w:rPr>
                <w:b/>
              </w:rPr>
            </w:pPr>
          </w:p>
        </w:tc>
      </w:tr>
      <w:tr w:rsidR="00CF3AD5" w:rsidRPr="004309EE" w:rsidTr="00B47B05">
        <w:trPr>
          <w:trHeight w:val="2247"/>
          <w:jc w:val="center"/>
        </w:trPr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D5" w:rsidRDefault="00CF3AD5" w:rsidP="00B47B05">
            <w:pPr>
              <w:rPr>
                <w:b/>
              </w:rPr>
            </w:pPr>
          </w:p>
          <w:p w:rsidR="00CF3AD5" w:rsidRDefault="00CF3AD5" w:rsidP="00CF3AD5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..................................., … / … / …</w:t>
            </w:r>
          </w:p>
          <w:p w:rsidR="00CF3AD5" w:rsidRDefault="00CF3AD5" w:rsidP="00CF3AD5">
            <w:pPr>
              <w:jc w:val="center"/>
              <w:rPr>
                <w:b/>
              </w:rPr>
            </w:pPr>
          </w:p>
          <w:p w:rsidR="00CF3AD5" w:rsidRDefault="00CF3AD5" w:rsidP="00CF3AD5">
            <w:pPr>
              <w:jc w:val="center"/>
              <w:rPr>
                <w:b/>
              </w:rPr>
            </w:pPr>
            <w:r>
              <w:rPr>
                <w:b/>
              </w:rPr>
              <w:t xml:space="preserve">Ο/Η Διευθυντής/ντρια </w:t>
            </w:r>
          </w:p>
          <w:p w:rsidR="00CF3AD5" w:rsidRDefault="00CF3AD5" w:rsidP="00CF3AD5">
            <w:pPr>
              <w:jc w:val="center"/>
              <w:rPr>
                <w:b/>
              </w:rPr>
            </w:pPr>
          </w:p>
          <w:p w:rsidR="00CF3AD5" w:rsidRDefault="00CF3AD5" w:rsidP="00CF3AD5">
            <w:pPr>
              <w:jc w:val="center"/>
              <w:rPr>
                <w:b/>
              </w:rPr>
            </w:pPr>
          </w:p>
          <w:p w:rsidR="00CF3AD5" w:rsidRDefault="00CF3AD5" w:rsidP="00CF3AD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  <w:p w:rsidR="00CF3AD5" w:rsidRDefault="00CF3AD5" w:rsidP="00CF3AD5">
            <w:pPr>
              <w:rPr>
                <w:b/>
              </w:rPr>
            </w:pPr>
            <w:r w:rsidRPr="00380C12">
              <w:rPr>
                <w:bCs/>
                <w:sz w:val="20"/>
                <w:szCs w:val="20"/>
              </w:rPr>
              <w:t>(ονοματεπώνυμο</w:t>
            </w:r>
            <w:r>
              <w:rPr>
                <w:bCs/>
                <w:sz w:val="20"/>
                <w:szCs w:val="20"/>
              </w:rPr>
              <w:t>,</w:t>
            </w:r>
            <w:r w:rsidRPr="00380C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υπογρ. </w:t>
            </w:r>
            <w:r w:rsidRPr="00380C12">
              <w:rPr>
                <w:bCs/>
                <w:sz w:val="20"/>
                <w:szCs w:val="20"/>
              </w:rPr>
              <w:t>σφραγίδα</w:t>
            </w:r>
          </w:p>
          <w:p w:rsidR="00CF3AD5" w:rsidRDefault="00CF3AD5" w:rsidP="00B47B05">
            <w:pPr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D5" w:rsidRDefault="00CF3AD5" w:rsidP="00B47B05">
            <w:pPr>
              <w:jc w:val="center"/>
              <w:rPr>
                <w:b/>
              </w:rPr>
            </w:pPr>
          </w:p>
          <w:p w:rsidR="00CF3AD5" w:rsidRPr="00380C12" w:rsidRDefault="00CF3AD5" w:rsidP="00B47B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Ο/Η ΨΥΧΟΛΟΓΟΣ    Ο/Η ΚΟΙΝΩΝΙΚΟΣ/ΚΗ ΛΕΙΤΟΥΡΓΟΣ</w:t>
            </w:r>
          </w:p>
        </w:tc>
      </w:tr>
    </w:tbl>
    <w:p w:rsidR="00CF3AD5" w:rsidRDefault="00CF3AD5" w:rsidP="00CF3AD5">
      <w:pPr>
        <w:ind w:firstLine="720"/>
      </w:pPr>
    </w:p>
    <w:p w:rsidR="00CF3AD5" w:rsidRDefault="00CF3AD5" w:rsidP="00CF3AD5"/>
    <w:p w:rsidR="009F2E3D" w:rsidRDefault="009F2E3D"/>
    <w:sectPr w:rsidR="009F2E3D" w:rsidSect="00122A9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3E" w:rsidRDefault="0095453E" w:rsidP="00CF3AD5">
      <w:pPr>
        <w:spacing w:after="0" w:line="240" w:lineRule="auto"/>
      </w:pPr>
      <w:r>
        <w:separator/>
      </w:r>
    </w:p>
  </w:endnote>
  <w:endnote w:type="continuationSeparator" w:id="0">
    <w:p w:rsidR="0095453E" w:rsidRDefault="0095453E" w:rsidP="00CF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D5" w:rsidRDefault="00CF3AD5">
    <w:pPr>
      <w:pStyle w:val="a5"/>
    </w:pPr>
    <w:r>
      <w:rPr>
        <w:noProof/>
        <w:lang w:eastAsia="el-GR"/>
      </w:rPr>
      <w:drawing>
        <wp:inline distT="0" distB="0" distL="0" distR="0">
          <wp:extent cx="5274310" cy="524763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3E" w:rsidRDefault="0095453E" w:rsidP="00CF3AD5">
      <w:pPr>
        <w:spacing w:after="0" w:line="240" w:lineRule="auto"/>
      </w:pPr>
      <w:r>
        <w:separator/>
      </w:r>
    </w:p>
  </w:footnote>
  <w:footnote w:type="continuationSeparator" w:id="0">
    <w:p w:rsidR="0095453E" w:rsidRDefault="0095453E" w:rsidP="00CF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Pr="00E22E37" w:rsidRDefault="0095453E" w:rsidP="00122A94">
    <w:pPr>
      <w:pStyle w:val="a3"/>
    </w:pPr>
    <w:r>
      <w:t xml:space="preserve">ΤΕΛΙΚΗ ΕΚΘΕΣΗ </w:t>
    </w:r>
    <w:r w:rsidR="00CF3AD5">
      <w:t>ΨΥΧΟΛΟΓΟΥ ΚΟΙΝΩΝΙΚΟΥ ΛΕΙΤΟΥΡΓΟΥ</w:t>
    </w:r>
    <w:r>
      <w:t xml:space="preserve"> </w:t>
    </w:r>
    <w:r>
      <w:tab/>
      <w:t>ΣΧΟΛΙΚΟ ΕΤΟΣ 2022 - 2023</w:t>
    </w:r>
  </w:p>
  <w:p w:rsidR="00122A94" w:rsidRDefault="009545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3AD5"/>
    <w:rsid w:val="00264A55"/>
    <w:rsid w:val="002E0268"/>
    <w:rsid w:val="00440C42"/>
    <w:rsid w:val="0095453E"/>
    <w:rsid w:val="009F2E3D"/>
    <w:rsid w:val="00A071A1"/>
    <w:rsid w:val="00C246BE"/>
    <w:rsid w:val="00CF3AD5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3AD5"/>
    <w:rPr>
      <w:rFonts w:ascii="Calibri" w:eastAsia="Calibri" w:hAnsi="Calibri" w:cs="Times New Roman"/>
    </w:rPr>
  </w:style>
  <w:style w:type="paragraph" w:styleId="a4">
    <w:name w:val="No Spacing"/>
    <w:link w:val="Char0"/>
    <w:uiPriority w:val="1"/>
    <w:qFormat/>
    <w:rsid w:val="00CF3AD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0">
    <w:name w:val="Χωρίς διάστιχο Char"/>
    <w:basedOn w:val="a0"/>
    <w:link w:val="a4"/>
    <w:uiPriority w:val="1"/>
    <w:rsid w:val="00CF3AD5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F3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F3AD5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CF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F3A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2023-06-07T07:58:00Z</dcterms:created>
  <dcterms:modified xsi:type="dcterms:W3CDTF">2023-06-07T08:02:00Z</dcterms:modified>
</cp:coreProperties>
</file>