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4E" w:rsidRPr="00875C4E" w:rsidRDefault="00F744AC" w:rsidP="00875C4E">
      <w:pPr>
        <w:jc w:val="both"/>
        <w:rPr>
          <w:b/>
          <w:bCs/>
          <w:sz w:val="28"/>
          <w:szCs w:val="28"/>
        </w:rPr>
      </w:pPr>
      <w:r>
        <w:rPr>
          <w:b/>
          <w:bCs/>
          <w:sz w:val="28"/>
          <w:szCs w:val="28"/>
        </w:rPr>
        <w:t xml:space="preserve">     </w:t>
      </w:r>
      <w:r w:rsidR="00875C4E">
        <w:rPr>
          <w:b/>
          <w:bCs/>
          <w:sz w:val="28"/>
          <w:szCs w:val="28"/>
        </w:rPr>
        <w:t xml:space="preserve">  </w:t>
      </w:r>
      <w:r w:rsidR="006E236D">
        <w:rPr>
          <w:b/>
          <w:bCs/>
          <w:sz w:val="28"/>
          <w:szCs w:val="28"/>
        </w:rPr>
        <w:t xml:space="preserve">    </w:t>
      </w:r>
      <w:r w:rsidR="00602A89">
        <w:rPr>
          <w:b/>
          <w:bCs/>
          <w:sz w:val="28"/>
          <w:szCs w:val="28"/>
        </w:rPr>
        <w:t xml:space="preserve">       </w:t>
      </w:r>
      <w:r w:rsidR="00875C4E">
        <w:rPr>
          <w:b/>
          <w:bCs/>
          <w:sz w:val="28"/>
          <w:szCs w:val="28"/>
        </w:rPr>
        <w:t xml:space="preserve"> </w:t>
      </w:r>
      <w:r w:rsidR="00875C4E" w:rsidRPr="00875C4E">
        <w:rPr>
          <w:b/>
          <w:bCs/>
          <w:sz w:val="28"/>
          <w:szCs w:val="28"/>
        </w:rPr>
        <w:t>ΕΝΗΜΕΡΩΣΗ ΠΡΟΣΛΗΨΕΩΝ ΑΝΑΠΛΗΡΩΤΩΝ ΕΚΠΑΙΔΕΥΤΙΚΩΝ</w:t>
      </w:r>
    </w:p>
    <w:p w:rsidR="00875C4E" w:rsidRDefault="00875C4E" w:rsidP="00875C4E">
      <w:pPr>
        <w:rPr>
          <w:b/>
          <w:bCs/>
        </w:rPr>
      </w:pPr>
    </w:p>
    <w:p w:rsidR="004E5FA8" w:rsidRPr="00EC010A" w:rsidRDefault="006E236D" w:rsidP="00875C4E">
      <w:pPr>
        <w:rPr>
          <w:b/>
          <w:bCs/>
          <w:iCs/>
          <w:sz w:val="24"/>
          <w:szCs w:val="24"/>
          <w:u w:val="single"/>
        </w:rPr>
      </w:pPr>
      <w:r>
        <w:rPr>
          <w:b/>
          <w:bCs/>
        </w:rPr>
        <w:t xml:space="preserve">           </w:t>
      </w:r>
      <w:r w:rsidR="00675F08" w:rsidRPr="00EC010A">
        <w:rPr>
          <w:b/>
          <w:bCs/>
          <w:sz w:val="24"/>
          <w:szCs w:val="24"/>
        </w:rPr>
        <w:t>ΒΗΜΑ 1</w:t>
      </w:r>
      <w:r w:rsidR="00675F08" w:rsidRPr="00EC010A">
        <w:rPr>
          <w:b/>
          <w:bCs/>
          <w:sz w:val="24"/>
          <w:szCs w:val="24"/>
          <w:vertAlign w:val="superscript"/>
        </w:rPr>
        <w:t>ο</w:t>
      </w:r>
      <w:r w:rsidR="00675F08" w:rsidRPr="00EC010A">
        <w:rPr>
          <w:b/>
          <w:bCs/>
          <w:sz w:val="24"/>
          <w:szCs w:val="24"/>
        </w:rPr>
        <w:t xml:space="preserve"> </w:t>
      </w:r>
      <w:r w:rsidR="00675F08" w:rsidRPr="00EC010A">
        <w:rPr>
          <w:sz w:val="24"/>
          <w:szCs w:val="24"/>
        </w:rPr>
        <w:t xml:space="preserve">: </w:t>
      </w:r>
      <w:r w:rsidR="00675F08" w:rsidRPr="00EC010A">
        <w:rPr>
          <w:b/>
          <w:bCs/>
          <w:iCs/>
          <w:sz w:val="24"/>
          <w:szCs w:val="24"/>
          <w:u w:val="single"/>
        </w:rPr>
        <w:t xml:space="preserve">ΕΛΕΓΧΟΣ ΓΙΑ ΤΗΝ ΠΛΗΡΟΤΗΤΑ ΤΟΥ ΦΑΚΕΛΟΥ ΜΕ ΤΑ ΑΠΑΙΤΟΥΜΕΝΑ  </w:t>
      </w:r>
      <w:r w:rsidR="00675F08" w:rsidRPr="00EC010A">
        <w:rPr>
          <w:sz w:val="24"/>
          <w:szCs w:val="24"/>
        </w:rPr>
        <w:t xml:space="preserve">    </w:t>
      </w:r>
      <w:r w:rsidR="00675F08" w:rsidRPr="00EC010A">
        <w:rPr>
          <w:sz w:val="24"/>
          <w:szCs w:val="24"/>
        </w:rPr>
        <w:tab/>
      </w:r>
      <w:r w:rsidR="00675F08" w:rsidRPr="00EC010A">
        <w:rPr>
          <w:sz w:val="24"/>
          <w:szCs w:val="24"/>
        </w:rPr>
        <w:tab/>
      </w:r>
      <w:r w:rsidR="00675F08" w:rsidRPr="00EC010A">
        <w:rPr>
          <w:b/>
          <w:bCs/>
          <w:iCs/>
          <w:sz w:val="24"/>
          <w:szCs w:val="24"/>
          <w:u w:val="single"/>
        </w:rPr>
        <w:t>ΔΙΚΑΙΟΛΟΓΗΤΙΚΑ ΠΡΟΣΛΗΨΗΣ ΑΝΑΠΛΗΡΩΤΗ ΕΚΠΑΙΔΕΥΤΙΚΟΥ</w:t>
      </w:r>
    </w:p>
    <w:p w:rsidR="00675F08" w:rsidRPr="00EC010A" w:rsidRDefault="00675F08" w:rsidP="002B0037">
      <w:pPr>
        <w:jc w:val="both"/>
        <w:rPr>
          <w:b/>
          <w:bCs/>
          <w:iCs/>
          <w:sz w:val="24"/>
          <w:szCs w:val="24"/>
          <w:u w:val="single"/>
        </w:rPr>
      </w:pPr>
    </w:p>
    <w:p w:rsidR="00675F08" w:rsidRDefault="00675F08" w:rsidP="002B0037">
      <w:pPr>
        <w:rPr>
          <w:b/>
          <w:iCs/>
          <w:u w:val="single"/>
        </w:rPr>
      </w:pPr>
      <w:r w:rsidRPr="003D7675">
        <w:rPr>
          <w:b/>
          <w:iCs/>
          <w:u w:val="single"/>
        </w:rPr>
        <w:t>ΔΙΚΑΙΟΛΟΓΗΤΙΚΑ ΦΑΚΕΛΟΥ ΑΝΑΠΛΗΡΩΤΗ</w:t>
      </w:r>
    </w:p>
    <w:p w:rsidR="00A10AAF" w:rsidRPr="003D7675" w:rsidRDefault="00A10AAF" w:rsidP="002B0037">
      <w:pPr>
        <w:rPr>
          <w:b/>
        </w:rPr>
      </w:pPr>
    </w:p>
    <w:p w:rsidR="00675F08" w:rsidRPr="00221065" w:rsidRDefault="00221065" w:rsidP="002B0037">
      <w:pPr>
        <w:jc w:val="both"/>
      </w:pPr>
      <w:r>
        <w:rPr>
          <w:b/>
          <w:bCs/>
        </w:rPr>
        <w:t>1</w:t>
      </w:r>
      <w:r w:rsidRPr="00221065">
        <w:rPr>
          <w:bCs/>
        </w:rPr>
        <w:t>.</w:t>
      </w:r>
      <w:r w:rsidR="005D76F0">
        <w:rPr>
          <w:bCs/>
        </w:rPr>
        <w:t xml:space="preserve"> </w:t>
      </w:r>
      <w:r w:rsidR="00675F08" w:rsidRPr="005D76F0">
        <w:rPr>
          <w:b/>
          <w:bCs/>
        </w:rPr>
        <w:t>Φωτοαντίγραφο τίτλου σπουδών</w:t>
      </w:r>
      <w:r w:rsidR="00675F08" w:rsidRPr="00221065">
        <w:rPr>
          <w:bCs/>
        </w:rPr>
        <w:t xml:space="preserve"> (πτυχίου). Σε περίπτωση </w:t>
      </w:r>
      <w:r w:rsidR="00675F08" w:rsidRPr="005D76F0">
        <w:rPr>
          <w:b/>
        </w:rPr>
        <w:t>ξενόγλωσσου τίτλου</w:t>
      </w:r>
      <w:r w:rsidR="00675F08" w:rsidRPr="00221065">
        <w:t xml:space="preserve"> </w:t>
      </w:r>
      <w:r w:rsidR="00675F08" w:rsidRPr="00221065">
        <w:rPr>
          <w:bCs/>
        </w:rPr>
        <w:t xml:space="preserve">απαιτείται </w:t>
      </w:r>
      <w:r w:rsidR="00675F08" w:rsidRPr="00221065">
        <w:t>επιπρόσθετα</w:t>
      </w:r>
      <w:r w:rsidR="00675F08" w:rsidRPr="00221065">
        <w:rPr>
          <w:bCs/>
        </w:rPr>
        <w:t>:</w:t>
      </w:r>
    </w:p>
    <w:p w:rsidR="00675F08" w:rsidRPr="00221065" w:rsidRDefault="00675F08" w:rsidP="002B0037">
      <w:pPr>
        <w:jc w:val="both"/>
        <w:rPr>
          <w:bCs/>
        </w:rPr>
      </w:pPr>
      <w:r w:rsidRPr="00221065">
        <w:rPr>
          <w:bCs/>
        </w:rPr>
        <w:t>α) αναγνώριση πτυχίου από ΔΟΑΤΑΠ β) επίσημη μετάφραση γ) απολυτήριο ελληνικού σχολείου</w:t>
      </w:r>
      <w:r w:rsidR="00AE1BFB">
        <w:rPr>
          <w:bCs/>
        </w:rPr>
        <w:t>.</w:t>
      </w:r>
    </w:p>
    <w:p w:rsidR="00675F08" w:rsidRPr="00221065" w:rsidRDefault="00675F08" w:rsidP="002B0037">
      <w:pPr>
        <w:jc w:val="both"/>
      </w:pPr>
    </w:p>
    <w:p w:rsidR="00675F08" w:rsidRPr="00221065" w:rsidRDefault="00675F08" w:rsidP="002B0037">
      <w:pPr>
        <w:jc w:val="both"/>
        <w:rPr>
          <w:bCs/>
        </w:rPr>
      </w:pPr>
      <w:r w:rsidRPr="00AE1BFB">
        <w:rPr>
          <w:b/>
          <w:bCs/>
        </w:rPr>
        <w:t>2</w:t>
      </w:r>
      <w:r w:rsidR="005D76F0" w:rsidRPr="00AE1BFB">
        <w:rPr>
          <w:b/>
          <w:bCs/>
        </w:rPr>
        <w:t>.</w:t>
      </w:r>
      <w:r w:rsidR="005D76F0">
        <w:rPr>
          <w:bCs/>
        </w:rPr>
        <w:t xml:space="preserve"> </w:t>
      </w:r>
      <w:r w:rsidRPr="005D76F0">
        <w:rPr>
          <w:b/>
          <w:bCs/>
        </w:rPr>
        <w:t>Φωτοαντίγραφο μεταπτυχιακού/διδακτορικού διπλώματος-Αναλυτική βαθμολογία-Υπεύθυνη Δήλωση γνησιότητας</w:t>
      </w:r>
      <w:r w:rsidRPr="00221065">
        <w:rPr>
          <w:bCs/>
        </w:rPr>
        <w:t xml:space="preserve">. Σε περίπτωση </w:t>
      </w:r>
      <w:r w:rsidRPr="00221065">
        <w:t xml:space="preserve">ξενόγλωσσου μεταπτυχιακού/διδακτορικού διπλώματος </w:t>
      </w:r>
      <w:r w:rsidRPr="00221065">
        <w:rPr>
          <w:bCs/>
        </w:rPr>
        <w:t xml:space="preserve">απαιτείται </w:t>
      </w:r>
      <w:r w:rsidRPr="00221065">
        <w:t>επιπρόσθετα</w:t>
      </w:r>
      <w:r w:rsidRPr="00221065">
        <w:rPr>
          <w:bCs/>
        </w:rPr>
        <w:t>: α) επίσημη μετάφραση β) αναγνώριση από ΔΟΑΤΑΠ</w:t>
      </w:r>
      <w:r w:rsidR="00AE1BFB">
        <w:rPr>
          <w:bCs/>
        </w:rPr>
        <w:t>.</w:t>
      </w:r>
      <w:r w:rsidRPr="00221065">
        <w:rPr>
          <w:bCs/>
        </w:rPr>
        <w:t xml:space="preserve"> </w:t>
      </w:r>
    </w:p>
    <w:p w:rsidR="00675F08" w:rsidRPr="00221065" w:rsidRDefault="00675F08" w:rsidP="002B0037">
      <w:pPr>
        <w:jc w:val="both"/>
      </w:pPr>
    </w:p>
    <w:p w:rsidR="00675F08" w:rsidRPr="00221065" w:rsidRDefault="00675F08" w:rsidP="002B0037">
      <w:pPr>
        <w:jc w:val="both"/>
      </w:pPr>
      <w:r w:rsidRPr="00AE1BFB">
        <w:rPr>
          <w:b/>
          <w:bCs/>
        </w:rPr>
        <w:t>3.</w:t>
      </w:r>
      <w:r w:rsidR="005D76F0">
        <w:rPr>
          <w:bCs/>
        </w:rPr>
        <w:t xml:space="preserve"> </w:t>
      </w:r>
      <w:r w:rsidRPr="00221065">
        <w:rPr>
          <w:bCs/>
        </w:rPr>
        <w:t xml:space="preserve"> </w:t>
      </w:r>
      <w:r w:rsidRPr="005D76F0">
        <w:rPr>
          <w:b/>
          <w:bCs/>
        </w:rPr>
        <w:t>Πρόσφατες ιατρικές βεβαιώσεις</w:t>
      </w:r>
      <w:r w:rsidRPr="00221065">
        <w:rPr>
          <w:bCs/>
        </w:rPr>
        <w:t xml:space="preserve"> από :</w:t>
      </w:r>
      <w:r w:rsidRPr="00221065">
        <w:rPr>
          <w:bCs/>
        </w:rPr>
        <w:tab/>
      </w:r>
    </w:p>
    <w:p w:rsidR="00675F08" w:rsidRPr="004B1D8A" w:rsidRDefault="00675F08" w:rsidP="002B0037">
      <w:pPr>
        <w:jc w:val="both"/>
        <w:rPr>
          <w:rFonts w:cstheme="minorHAnsi"/>
          <w:b/>
          <w:bCs/>
          <w:u w:val="single"/>
        </w:rPr>
      </w:pPr>
      <w:r w:rsidRPr="004E5FA8">
        <w:rPr>
          <w:b/>
          <w:bCs/>
        </w:rPr>
        <w:t>α) παθολόγο και β)</w:t>
      </w:r>
      <w:r w:rsidRPr="004B1D8A">
        <w:rPr>
          <w:bCs/>
        </w:rPr>
        <w:t xml:space="preserve"> </w:t>
      </w:r>
      <w:r w:rsidRPr="004B1D8A">
        <w:rPr>
          <w:b/>
          <w:bCs/>
        </w:rPr>
        <w:t xml:space="preserve">ψυχίατρο </w:t>
      </w:r>
      <w:r w:rsidR="004B1D8A" w:rsidRPr="004B1D8A">
        <w:rPr>
          <w:bCs/>
        </w:rPr>
        <w:t>ιδιώτη γιατρού</w:t>
      </w:r>
      <w:r w:rsidRPr="004B1D8A">
        <w:rPr>
          <w:bCs/>
        </w:rPr>
        <w:t xml:space="preserve"> ή δημόσιου νοσοκομείου</w:t>
      </w:r>
      <w:r w:rsidR="00AE1BFB" w:rsidRPr="004B1D8A">
        <w:rPr>
          <w:bCs/>
        </w:rPr>
        <w:t xml:space="preserve">, </w:t>
      </w:r>
      <w:r w:rsidR="004B1D8A" w:rsidRPr="004B1D8A">
        <w:rPr>
          <w:rFonts w:cstheme="minorHAnsi"/>
        </w:rPr>
        <w:t xml:space="preserve">στις οποίες να πιστοποιείται η υγεία και η ικανότητα </w:t>
      </w:r>
      <w:r w:rsidR="00143C7D">
        <w:rPr>
          <w:rFonts w:cstheme="minorHAnsi"/>
        </w:rPr>
        <w:t xml:space="preserve">του εκπαιδευτικού </w:t>
      </w:r>
      <w:r w:rsidR="004B1D8A" w:rsidRPr="004B1D8A">
        <w:rPr>
          <w:rFonts w:cstheme="minorHAnsi"/>
        </w:rPr>
        <w:t xml:space="preserve">να ασκήσει διδακτικά καθήκοντα ή του μέλους Ε.Ε.Π.-Ε.Β.Π. να ασκήσει υποστηρικτικά καθήκοντα αντίστοιχα </w:t>
      </w:r>
      <w:r w:rsidR="004B1D8A" w:rsidRPr="004B1D8A">
        <w:rPr>
          <w:rFonts w:cstheme="minorHAnsi"/>
          <w:b/>
          <w:bCs/>
          <w:u w:val="single"/>
        </w:rPr>
        <w:t>(να αναγράφεται η φράση «είναι ικανός/ικανή να ασκήσει διδακτικά καθήκοντα», ή «είναι ικανός/ικανή να ασκήσει υποστηρικτικά καθήκοντα»)</w:t>
      </w:r>
      <w:r w:rsidRPr="004B1D8A">
        <w:rPr>
          <w:bCs/>
        </w:rPr>
        <w:t>. Η προσκόμισή τους αποτελεί απαραίτητη προϋπόθεση για την ολοκλήρωση της  διαδικασίας ανάληψης υπηρεσίας και για την ένταξη των αναπληρωτών στο σύστημα μισθοδοσίας.</w:t>
      </w:r>
      <w:r w:rsidRPr="004B1D8A">
        <w:rPr>
          <w:bCs/>
        </w:rPr>
        <w:tab/>
      </w:r>
      <w:r w:rsidRPr="004B1D8A">
        <w:rPr>
          <w:bCs/>
        </w:rPr>
        <w:tab/>
      </w:r>
      <w:r w:rsidRPr="004B1D8A">
        <w:rPr>
          <w:bCs/>
        </w:rPr>
        <w:tab/>
      </w:r>
      <w:r w:rsidRPr="004B1D8A">
        <w:rPr>
          <w:bCs/>
        </w:rPr>
        <w:tab/>
      </w:r>
      <w:r w:rsidRPr="004B1D8A">
        <w:rPr>
          <w:bCs/>
        </w:rPr>
        <w:tab/>
      </w:r>
      <w:r w:rsidRPr="004B1D8A">
        <w:rPr>
          <w:bCs/>
        </w:rPr>
        <w:tab/>
      </w:r>
      <w:r w:rsidRPr="004B1D8A">
        <w:rPr>
          <w:bCs/>
        </w:rPr>
        <w:tab/>
      </w:r>
      <w:r w:rsidRPr="004B1D8A">
        <w:rPr>
          <w:bCs/>
        </w:rPr>
        <w:tab/>
      </w:r>
      <w:r w:rsidRPr="004B1D8A">
        <w:rPr>
          <w:bCs/>
        </w:rPr>
        <w:tab/>
      </w:r>
      <w:r w:rsidRPr="004B1D8A">
        <w:rPr>
          <w:bCs/>
        </w:rPr>
        <w:tab/>
        <w:t xml:space="preserve"> </w:t>
      </w:r>
    </w:p>
    <w:p w:rsidR="00675F08" w:rsidRPr="00221065" w:rsidRDefault="00AA5310" w:rsidP="002B0037">
      <w:pPr>
        <w:jc w:val="both"/>
        <w:rPr>
          <w:bCs/>
        </w:rPr>
      </w:pPr>
      <w:r w:rsidRPr="00AE1BFB">
        <w:rPr>
          <w:b/>
          <w:bCs/>
        </w:rPr>
        <w:t>4.</w:t>
      </w:r>
      <w:r w:rsidR="005D76F0">
        <w:rPr>
          <w:bCs/>
        </w:rPr>
        <w:t xml:space="preserve"> </w:t>
      </w:r>
      <w:r w:rsidR="00675F08" w:rsidRPr="00221065">
        <w:rPr>
          <w:bCs/>
        </w:rPr>
        <w:t xml:space="preserve">Ψηφιακό πιστοποιητικό </w:t>
      </w:r>
      <w:r w:rsidR="00675F08" w:rsidRPr="00221065">
        <w:rPr>
          <w:bCs/>
          <w:lang w:val="en-US"/>
        </w:rPr>
        <w:t>COVID</w:t>
      </w:r>
      <w:r w:rsidR="00675F08" w:rsidRPr="00221065">
        <w:rPr>
          <w:bCs/>
        </w:rPr>
        <w:t xml:space="preserve">-19 της Ε.Ε, ή βεβαίωση εμβολιασμού ή βεβαίωση θετικού διαγνωστικού ελέγχου ή ισοδύναμο πιστοποιητικό, ή βεβαίωση τρίτης χώρας ή βεβαίωση αρνητικού  διαγνωστικού ελέγχου </w:t>
      </w:r>
      <w:proofErr w:type="spellStart"/>
      <w:r w:rsidR="00675F08" w:rsidRPr="00221065">
        <w:rPr>
          <w:bCs/>
        </w:rPr>
        <w:t>νόσησης</w:t>
      </w:r>
      <w:proofErr w:type="spellEnd"/>
      <w:r w:rsidR="00675F08" w:rsidRPr="00221065">
        <w:rPr>
          <w:bCs/>
        </w:rPr>
        <w:t xml:space="preserve"> έως 72 ώρες πριν την παρουσίαση στη σχολική μονάδα.</w:t>
      </w:r>
    </w:p>
    <w:p w:rsidR="00AA5310" w:rsidRPr="00221065" w:rsidRDefault="00AA5310" w:rsidP="002B0037">
      <w:pPr>
        <w:jc w:val="both"/>
      </w:pPr>
    </w:p>
    <w:p w:rsidR="00AA5310" w:rsidRPr="00221065" w:rsidRDefault="00AA5310" w:rsidP="002B0037">
      <w:pPr>
        <w:jc w:val="both"/>
        <w:rPr>
          <w:bCs/>
        </w:rPr>
      </w:pPr>
      <w:r w:rsidRPr="00143C7D">
        <w:rPr>
          <w:b/>
          <w:bCs/>
        </w:rPr>
        <w:t>5.</w:t>
      </w:r>
      <w:r w:rsidRPr="00221065">
        <w:rPr>
          <w:bCs/>
        </w:rPr>
        <w:t xml:space="preserve"> </w:t>
      </w:r>
      <w:r w:rsidRPr="005D76F0">
        <w:rPr>
          <w:b/>
          <w:bCs/>
        </w:rPr>
        <w:t>ΑΦΜ</w:t>
      </w:r>
      <w:r w:rsidRPr="00221065">
        <w:rPr>
          <w:bCs/>
        </w:rPr>
        <w:t xml:space="preserve"> (εκτύπωση πρώτης σελίδας από τον ΟΠΣΥΔ)</w:t>
      </w:r>
      <w:r w:rsidR="00143C7D">
        <w:rPr>
          <w:bCs/>
        </w:rPr>
        <w:t>.</w:t>
      </w:r>
    </w:p>
    <w:p w:rsidR="005021CF" w:rsidRPr="00221065" w:rsidRDefault="005021CF" w:rsidP="002B0037">
      <w:pPr>
        <w:jc w:val="both"/>
      </w:pPr>
    </w:p>
    <w:p w:rsidR="00AA5310" w:rsidRPr="00221065" w:rsidRDefault="00AA5310" w:rsidP="002B0037">
      <w:pPr>
        <w:jc w:val="both"/>
        <w:rPr>
          <w:bCs/>
        </w:rPr>
      </w:pPr>
      <w:r w:rsidRPr="00143C7D">
        <w:rPr>
          <w:b/>
          <w:bCs/>
        </w:rPr>
        <w:t>6.</w:t>
      </w:r>
      <w:r w:rsidRPr="005D76F0">
        <w:rPr>
          <w:b/>
          <w:bCs/>
        </w:rPr>
        <w:t xml:space="preserve"> </w:t>
      </w:r>
      <w:r w:rsidRPr="005D76F0">
        <w:rPr>
          <w:bCs/>
        </w:rPr>
        <w:t xml:space="preserve">Φωτοαντίγραφο </w:t>
      </w:r>
      <w:r w:rsidRPr="005D76F0">
        <w:rPr>
          <w:b/>
          <w:bCs/>
        </w:rPr>
        <w:t>Α.Μ.Κ.Α</w:t>
      </w:r>
      <w:r w:rsidR="00143C7D">
        <w:rPr>
          <w:b/>
          <w:bCs/>
        </w:rPr>
        <w:t>.</w:t>
      </w:r>
    </w:p>
    <w:p w:rsidR="005021CF" w:rsidRPr="00221065" w:rsidRDefault="005021CF" w:rsidP="002B0037">
      <w:pPr>
        <w:jc w:val="both"/>
      </w:pPr>
    </w:p>
    <w:p w:rsidR="0078148C" w:rsidRPr="00221065" w:rsidRDefault="00AA5310" w:rsidP="002B0037">
      <w:pPr>
        <w:jc w:val="both"/>
        <w:rPr>
          <w:bCs/>
        </w:rPr>
      </w:pPr>
      <w:r w:rsidRPr="00143C7D">
        <w:rPr>
          <w:b/>
          <w:bCs/>
        </w:rPr>
        <w:t>7.</w:t>
      </w:r>
      <w:r w:rsidRPr="00221065">
        <w:rPr>
          <w:bCs/>
        </w:rPr>
        <w:t xml:space="preserve"> Φωτοαντίγραφο </w:t>
      </w:r>
      <w:r w:rsidRPr="005D76F0">
        <w:rPr>
          <w:b/>
          <w:bCs/>
        </w:rPr>
        <w:t>Αριθμού Μητρώου ΙΚΑ</w:t>
      </w:r>
      <w:r w:rsidR="00143C7D">
        <w:rPr>
          <w:b/>
          <w:bCs/>
        </w:rPr>
        <w:t>.</w:t>
      </w:r>
    </w:p>
    <w:p w:rsidR="005021CF" w:rsidRPr="00221065" w:rsidRDefault="005021CF" w:rsidP="002B0037">
      <w:pPr>
        <w:jc w:val="both"/>
      </w:pPr>
    </w:p>
    <w:p w:rsidR="00AA5310" w:rsidRPr="005158C3" w:rsidRDefault="005021CF" w:rsidP="002B0037">
      <w:pPr>
        <w:jc w:val="both"/>
        <w:rPr>
          <w:b/>
          <w:bCs/>
        </w:rPr>
      </w:pPr>
      <w:r w:rsidRPr="00221065">
        <w:rPr>
          <w:bCs/>
        </w:rPr>
        <w:t xml:space="preserve"> </w:t>
      </w:r>
      <w:r w:rsidR="00AA5310" w:rsidRPr="00221065">
        <w:rPr>
          <w:bCs/>
        </w:rPr>
        <w:t xml:space="preserve"> Εναλλακτικά προσκόμιση </w:t>
      </w:r>
      <w:r w:rsidR="00AA5310" w:rsidRPr="005158C3">
        <w:rPr>
          <w:b/>
          <w:bCs/>
        </w:rPr>
        <w:t>βεβαίωσης απογραφής από e-ΕΦΚΑ</w:t>
      </w:r>
      <w:r w:rsidR="005D76F0">
        <w:t xml:space="preserve"> </w:t>
      </w:r>
      <w:r w:rsidR="00AA5310" w:rsidRPr="00221065">
        <w:rPr>
          <w:bCs/>
        </w:rPr>
        <w:t>όπου περιέχει</w:t>
      </w:r>
      <w:r w:rsidR="005D76F0">
        <w:rPr>
          <w:bCs/>
        </w:rPr>
        <w:t xml:space="preserve">, </w:t>
      </w:r>
      <w:r w:rsidR="00AA5310" w:rsidRPr="005158C3">
        <w:rPr>
          <w:b/>
          <w:bCs/>
        </w:rPr>
        <w:t xml:space="preserve">ΑΜ ΙΚΑ  </w:t>
      </w:r>
      <w:r w:rsidR="005D76F0" w:rsidRPr="005158C3">
        <w:rPr>
          <w:b/>
          <w:bCs/>
        </w:rPr>
        <w:t xml:space="preserve">&amp; </w:t>
      </w:r>
      <w:r w:rsidR="00AA5310" w:rsidRPr="005158C3">
        <w:rPr>
          <w:b/>
          <w:bCs/>
        </w:rPr>
        <w:t>ΑΜΚΑ</w:t>
      </w:r>
      <w:r w:rsidR="00143C7D">
        <w:rPr>
          <w:b/>
          <w:bCs/>
        </w:rPr>
        <w:t>.</w:t>
      </w:r>
    </w:p>
    <w:p w:rsidR="0078148C" w:rsidRDefault="0078148C" w:rsidP="002B0037">
      <w:pPr>
        <w:jc w:val="both"/>
        <w:rPr>
          <w:bCs/>
        </w:rPr>
      </w:pPr>
    </w:p>
    <w:p w:rsidR="0078148C" w:rsidRPr="00221065" w:rsidRDefault="0078148C" w:rsidP="002B0037">
      <w:pPr>
        <w:jc w:val="both"/>
      </w:pPr>
      <w:r w:rsidRPr="00143C7D">
        <w:rPr>
          <w:b/>
          <w:bCs/>
        </w:rPr>
        <w:t>8.</w:t>
      </w:r>
      <w:r w:rsidRPr="00221065">
        <w:rPr>
          <w:bCs/>
        </w:rPr>
        <w:t xml:space="preserve"> Φωτοαντίγραφο </w:t>
      </w:r>
      <w:r w:rsidRPr="005158C3">
        <w:rPr>
          <w:b/>
          <w:bCs/>
        </w:rPr>
        <w:t>δελτίου αστυνομικής ταυτότητας</w:t>
      </w:r>
      <w:r w:rsidR="00143C7D">
        <w:rPr>
          <w:b/>
          <w:bCs/>
        </w:rPr>
        <w:t>.</w:t>
      </w:r>
      <w:r w:rsidRPr="00221065">
        <w:rPr>
          <w:bCs/>
        </w:rPr>
        <w:t xml:space="preserve"> </w:t>
      </w:r>
    </w:p>
    <w:p w:rsidR="00AA5310" w:rsidRPr="00221065" w:rsidRDefault="00AA5310" w:rsidP="002B0037">
      <w:pPr>
        <w:jc w:val="both"/>
      </w:pPr>
      <w:r w:rsidRPr="00221065">
        <w:rPr>
          <w:bCs/>
        </w:rPr>
        <w:tab/>
      </w:r>
    </w:p>
    <w:p w:rsidR="00AA5310" w:rsidRDefault="00AA5310" w:rsidP="002B0037">
      <w:pPr>
        <w:jc w:val="both"/>
        <w:rPr>
          <w:bCs/>
        </w:rPr>
      </w:pPr>
      <w:r w:rsidRPr="00143C7D">
        <w:rPr>
          <w:b/>
          <w:bCs/>
        </w:rPr>
        <w:t>9.</w:t>
      </w:r>
      <w:r w:rsidR="00143C7D">
        <w:rPr>
          <w:bCs/>
        </w:rPr>
        <w:t xml:space="preserve"> Φωτοτυπία πρώτης</w:t>
      </w:r>
      <w:r w:rsidRPr="00221065">
        <w:rPr>
          <w:bCs/>
        </w:rPr>
        <w:t xml:space="preserve"> σελίδας βιβλιαρίου με τον Αριθμό Λογ. Τράπεζας με το ΙΒΑΝ</w:t>
      </w:r>
      <w:r w:rsidRPr="00221065">
        <w:t xml:space="preserve">, </w:t>
      </w:r>
      <w:r w:rsidRPr="00221065">
        <w:rPr>
          <w:u w:val="single"/>
        </w:rPr>
        <w:t>μόνο</w:t>
      </w:r>
      <w:r w:rsidRPr="00221065">
        <w:t xml:space="preserve"> Εθνικής Τράπεζας  </w:t>
      </w:r>
      <w:r w:rsidR="00143C7D">
        <w:rPr>
          <w:bCs/>
        </w:rPr>
        <w:t>με πρώτο</w:t>
      </w:r>
      <w:r w:rsidRPr="00221065">
        <w:rPr>
          <w:bCs/>
        </w:rPr>
        <w:t xml:space="preserve"> δικαιούχο τον/την αναπληρωτή/</w:t>
      </w:r>
      <w:proofErr w:type="spellStart"/>
      <w:r w:rsidRPr="00221065">
        <w:rPr>
          <w:bCs/>
        </w:rPr>
        <w:t>τρια</w:t>
      </w:r>
      <w:proofErr w:type="spellEnd"/>
      <w:r w:rsidRPr="00221065">
        <w:rPr>
          <w:bCs/>
        </w:rPr>
        <w:t xml:space="preserve"> εκπαιδευτικό.</w:t>
      </w:r>
    </w:p>
    <w:p w:rsidR="0078148C" w:rsidRPr="00933CD5" w:rsidRDefault="0078148C" w:rsidP="002B0037">
      <w:pPr>
        <w:jc w:val="both"/>
        <w:rPr>
          <w:b/>
        </w:rPr>
      </w:pPr>
      <w:r w:rsidRPr="00933CD5">
        <w:rPr>
          <w:b/>
          <w:bCs/>
          <w:u w:val="single"/>
        </w:rPr>
        <w:t>ΠΡΟΣΟΧΗ</w:t>
      </w:r>
    </w:p>
    <w:p w:rsidR="0078148C" w:rsidRPr="00933CD5" w:rsidRDefault="0078148C" w:rsidP="002B0037">
      <w:pPr>
        <w:jc w:val="both"/>
        <w:rPr>
          <w:b/>
        </w:rPr>
      </w:pPr>
      <w:r w:rsidRPr="00933CD5">
        <w:rPr>
          <w:b/>
        </w:rPr>
        <w:t xml:space="preserve"> </w:t>
      </w:r>
      <w:r w:rsidRPr="00933CD5">
        <w:rPr>
          <w:b/>
          <w:bCs/>
        </w:rPr>
        <w:t xml:space="preserve">Εκπαιδευτικοί χωρίς αποδεικτικά στοιχεία για ΑΦΜ, ΑΜΚΑ, ΑΜΑ, ΑΔΤ, </w:t>
      </w:r>
      <w:r w:rsidRPr="00933CD5">
        <w:rPr>
          <w:b/>
          <w:bCs/>
          <w:lang w:val="en-US"/>
        </w:rPr>
        <w:t>IBAN</w:t>
      </w:r>
      <w:r w:rsidRPr="00933CD5">
        <w:rPr>
          <w:b/>
          <w:bCs/>
        </w:rPr>
        <w:t>, δεν μπορούν να υπογράψουν  σύμβαση</w:t>
      </w:r>
      <w:r w:rsidR="00267D06">
        <w:rPr>
          <w:b/>
          <w:bCs/>
        </w:rPr>
        <w:t>.</w:t>
      </w:r>
    </w:p>
    <w:p w:rsidR="00AA5310" w:rsidRPr="00221065" w:rsidRDefault="00AA5310" w:rsidP="002B0037">
      <w:pPr>
        <w:jc w:val="both"/>
      </w:pPr>
      <w:r w:rsidRPr="00221065">
        <w:rPr>
          <w:bCs/>
        </w:rPr>
        <w:tab/>
      </w:r>
    </w:p>
    <w:p w:rsidR="00AA5310" w:rsidRPr="00221065" w:rsidRDefault="00AA5310" w:rsidP="002B0037">
      <w:pPr>
        <w:jc w:val="both"/>
      </w:pPr>
      <w:r w:rsidRPr="00143C7D">
        <w:rPr>
          <w:b/>
          <w:bCs/>
        </w:rPr>
        <w:t>10.</w:t>
      </w:r>
      <w:r w:rsidRPr="00221065">
        <w:rPr>
          <w:bCs/>
        </w:rPr>
        <w:t xml:space="preserve"> Πιστοποιητικό οικογενειακής κατάστασης/Συμβίωσης </w:t>
      </w:r>
      <w:r w:rsidRPr="00221065">
        <w:t>μόνο για έγγαμους ή/ και με τέκνα.</w:t>
      </w:r>
    </w:p>
    <w:p w:rsidR="00AA5310" w:rsidRPr="002B0037" w:rsidRDefault="00AA5310" w:rsidP="002B0037">
      <w:pPr>
        <w:jc w:val="both"/>
        <w:rPr>
          <w:b/>
        </w:rPr>
      </w:pPr>
      <w:r w:rsidRPr="002B0037">
        <w:rPr>
          <w:b/>
          <w:bCs/>
          <w:u w:val="single"/>
        </w:rPr>
        <w:t>ΠΡΟΣΟΧΗ</w:t>
      </w:r>
    </w:p>
    <w:p w:rsidR="00FE2869" w:rsidRPr="00221065" w:rsidRDefault="0070600B" w:rsidP="002B0037">
      <w:pPr>
        <w:numPr>
          <w:ilvl w:val="0"/>
          <w:numId w:val="1"/>
        </w:numPr>
        <w:jc w:val="both"/>
      </w:pPr>
      <w:r w:rsidRPr="00221065">
        <w:rPr>
          <w:bCs/>
        </w:rPr>
        <w:t>Σε περίπτωση τέκνου που σπουδάζει (άνω των 18 και κάτω των 25 ετών ) απαιτείται βεβαίωση  φοίτησης,</w:t>
      </w:r>
    </w:p>
    <w:p w:rsidR="00FE2869" w:rsidRPr="00221065" w:rsidRDefault="0070600B" w:rsidP="002B0037">
      <w:pPr>
        <w:numPr>
          <w:ilvl w:val="0"/>
          <w:numId w:val="1"/>
        </w:numPr>
        <w:jc w:val="both"/>
      </w:pPr>
      <w:r w:rsidRPr="00221065">
        <w:rPr>
          <w:bCs/>
        </w:rPr>
        <w:t>Σε περίπτωση τέκνου που υπηρετεί τη στρατιωτική του θητεία απαιτείται βεβαίωση υπηρέτησης</w:t>
      </w:r>
      <w:r w:rsidR="00C23D4F">
        <w:rPr>
          <w:bCs/>
        </w:rPr>
        <w:t>.</w:t>
      </w:r>
    </w:p>
    <w:p w:rsidR="00AA5310" w:rsidRPr="00221065" w:rsidRDefault="00AA5310" w:rsidP="002B0037">
      <w:pPr>
        <w:jc w:val="both"/>
        <w:rPr>
          <w:bCs/>
        </w:rPr>
      </w:pPr>
      <w:r w:rsidRPr="00143C7D">
        <w:rPr>
          <w:b/>
          <w:bCs/>
        </w:rPr>
        <w:t>11</w:t>
      </w:r>
      <w:r w:rsidRPr="00221065">
        <w:rPr>
          <w:bCs/>
        </w:rPr>
        <w:t>. Υπεύθυνη δήλωση για μη ύπαρξη κωλυμάτων διορισμού και για μισθολογική εξέλιξη</w:t>
      </w:r>
      <w:r w:rsidR="005021CF" w:rsidRPr="00221065">
        <w:rPr>
          <w:bCs/>
        </w:rPr>
        <w:t>.</w:t>
      </w:r>
    </w:p>
    <w:p w:rsidR="005021CF" w:rsidRPr="00221065" w:rsidRDefault="005021CF" w:rsidP="002B0037">
      <w:pPr>
        <w:jc w:val="both"/>
      </w:pPr>
    </w:p>
    <w:p w:rsidR="005021CF" w:rsidRPr="00221065" w:rsidRDefault="00363574" w:rsidP="002B0037">
      <w:pPr>
        <w:jc w:val="both"/>
        <w:rPr>
          <w:bCs/>
        </w:rPr>
      </w:pPr>
      <w:r w:rsidRPr="00143C7D">
        <w:rPr>
          <w:b/>
          <w:bCs/>
        </w:rPr>
        <w:t>12.</w:t>
      </w:r>
      <w:r w:rsidRPr="00221065">
        <w:rPr>
          <w:bCs/>
        </w:rPr>
        <w:t xml:space="preserve"> </w:t>
      </w:r>
      <w:r w:rsidR="005D76F0">
        <w:rPr>
          <w:bCs/>
        </w:rPr>
        <w:t xml:space="preserve">Σε </w:t>
      </w:r>
      <w:r w:rsidR="005021CF" w:rsidRPr="00221065">
        <w:rPr>
          <w:bCs/>
        </w:rPr>
        <w:t xml:space="preserve">περίπτωση που ο αναπληρωτής ανήκει σε </w:t>
      </w:r>
      <w:r w:rsidR="005021CF" w:rsidRPr="00221065">
        <w:rPr>
          <w:bCs/>
          <w:u w:val="single"/>
        </w:rPr>
        <w:t xml:space="preserve">ΕΙΔΙΚΗ ΚΑΤΗΓΟΡΙΑ </w:t>
      </w:r>
      <w:r w:rsidR="005021CF" w:rsidRPr="00221065">
        <w:rPr>
          <w:bCs/>
        </w:rPr>
        <w:t>(π.χ. μεσογειακή αναιμία, σκλήρυνση κατά πλάκας κ.λπ.) προσκομίζει πιστοποιητικό ΚΕΠΑ.</w:t>
      </w:r>
    </w:p>
    <w:p w:rsidR="00363574" w:rsidRPr="005021CF" w:rsidRDefault="00363574" w:rsidP="002B0037">
      <w:pPr>
        <w:jc w:val="both"/>
      </w:pPr>
    </w:p>
    <w:p w:rsidR="005021CF" w:rsidRPr="00221065" w:rsidRDefault="005021CF" w:rsidP="002B0037">
      <w:pPr>
        <w:jc w:val="both"/>
        <w:rPr>
          <w:bCs/>
        </w:rPr>
      </w:pPr>
      <w:r w:rsidRPr="00AD70CB">
        <w:rPr>
          <w:b/>
          <w:bCs/>
        </w:rPr>
        <w:t>13.</w:t>
      </w:r>
      <w:r w:rsidR="00AD70CB">
        <w:rPr>
          <w:bCs/>
        </w:rPr>
        <w:t xml:space="preserve"> </w:t>
      </w:r>
      <w:r w:rsidRPr="00221065">
        <w:rPr>
          <w:bCs/>
        </w:rPr>
        <w:t>Για τους άντρες αναπληρωτές εκπαιδευτικούς Πιστοποιητικό Στρατολογίας Τύπου Α΄</w:t>
      </w:r>
      <w:r w:rsidR="003F39BD">
        <w:rPr>
          <w:bCs/>
        </w:rPr>
        <w:t>.</w:t>
      </w:r>
    </w:p>
    <w:p w:rsidR="00363574" w:rsidRPr="00221065" w:rsidRDefault="00363574" w:rsidP="002B0037">
      <w:pPr>
        <w:jc w:val="both"/>
      </w:pPr>
    </w:p>
    <w:p w:rsidR="005021CF" w:rsidRPr="00221065" w:rsidRDefault="005021CF" w:rsidP="002B0037">
      <w:pPr>
        <w:jc w:val="both"/>
      </w:pPr>
      <w:r w:rsidRPr="00AD70CB">
        <w:rPr>
          <w:b/>
          <w:bCs/>
        </w:rPr>
        <w:lastRenderedPageBreak/>
        <w:t>14</w:t>
      </w:r>
      <w:r w:rsidRPr="00221065">
        <w:rPr>
          <w:bCs/>
        </w:rPr>
        <w:t xml:space="preserve">. </w:t>
      </w:r>
      <w:r w:rsidRPr="00221065">
        <w:rPr>
          <w:bCs/>
          <w:u w:val="single"/>
        </w:rPr>
        <w:t>ΜΟΝΟ</w:t>
      </w:r>
      <w:r w:rsidRPr="00221065">
        <w:rPr>
          <w:bCs/>
        </w:rPr>
        <w:t xml:space="preserve"> σε περίπτωση πρόσληψης από τον </w:t>
      </w:r>
      <w:r w:rsidRPr="00221065">
        <w:rPr>
          <w:bCs/>
          <w:u w:val="single"/>
        </w:rPr>
        <w:t xml:space="preserve">πίνακα Ειδικής Αγωγής </w:t>
      </w:r>
      <w:r w:rsidRPr="00221065">
        <w:rPr>
          <w:bCs/>
        </w:rPr>
        <w:t xml:space="preserve">απαιτείται </w:t>
      </w:r>
      <w:r w:rsidR="003F39BD">
        <w:rPr>
          <w:bCs/>
        </w:rPr>
        <w:t xml:space="preserve">επιπρόσθετα με όλα τα παραπάνω </w:t>
      </w:r>
      <w:r w:rsidRPr="00221065">
        <w:rPr>
          <w:bCs/>
        </w:rPr>
        <w:t xml:space="preserve">δικαιολογητικά να προσκομιστούν: α) αντίγραφο σεμιναρίου 400 ωρών, β) αντίγραφο </w:t>
      </w:r>
      <w:r w:rsidRPr="00221065">
        <w:rPr>
          <w:bCs/>
          <w:lang w:val="en-US"/>
        </w:rPr>
        <w:t>Braille</w:t>
      </w:r>
      <w:r w:rsidRPr="00221065">
        <w:rPr>
          <w:bCs/>
        </w:rPr>
        <w:t>/νοηματική.</w:t>
      </w:r>
    </w:p>
    <w:p w:rsidR="005021CF" w:rsidRPr="00221065" w:rsidRDefault="005021CF" w:rsidP="002B0037">
      <w:pPr>
        <w:jc w:val="both"/>
        <w:rPr>
          <w:bCs/>
        </w:rPr>
      </w:pPr>
      <w:r w:rsidRPr="00221065">
        <w:rPr>
          <w:bCs/>
        </w:rPr>
        <w:t>Η</w:t>
      </w:r>
      <w:r w:rsidRPr="00221065">
        <w:t> </w:t>
      </w:r>
      <w:r w:rsidRPr="00221065">
        <w:rPr>
          <w:bCs/>
        </w:rPr>
        <w:t>υποβολή</w:t>
      </w:r>
      <w:r w:rsidR="00363574" w:rsidRPr="00221065">
        <w:rPr>
          <w:bCs/>
        </w:rPr>
        <w:t xml:space="preserve"> όλων των δικαιολογητικών είναι </w:t>
      </w:r>
      <w:r w:rsidRPr="00221065">
        <w:rPr>
          <w:bCs/>
        </w:rPr>
        <w:t>απαραίτητη, </w:t>
      </w:r>
      <w:r w:rsidR="00363574" w:rsidRPr="00221065">
        <w:rPr>
          <w:bCs/>
        </w:rPr>
        <w:t xml:space="preserve">καθώς </w:t>
      </w:r>
      <w:r w:rsidRPr="00221065">
        <w:rPr>
          <w:bCs/>
        </w:rPr>
        <w:t xml:space="preserve">διενεργούνται </w:t>
      </w:r>
      <w:r w:rsidR="00267D06">
        <w:rPr>
          <w:bCs/>
        </w:rPr>
        <w:t xml:space="preserve">τακτικά </w:t>
      </w:r>
      <w:r w:rsidRPr="00221065">
        <w:rPr>
          <w:bCs/>
        </w:rPr>
        <w:t>υπ</w:t>
      </w:r>
      <w:r w:rsidR="00363574" w:rsidRPr="00221065">
        <w:rPr>
          <w:bCs/>
        </w:rPr>
        <w:t xml:space="preserve">οχρεωτικοί έλεγχοι τόσο από το </w:t>
      </w:r>
      <w:r w:rsidRPr="00221065">
        <w:rPr>
          <w:bCs/>
        </w:rPr>
        <w:t>Υ.ΠΑΙ.Θ. &amp; την Ε.Δ.ΕΛ. όσο και έλεγχοι γνησιότητας.</w:t>
      </w:r>
    </w:p>
    <w:p w:rsidR="00363574" w:rsidRDefault="00363574" w:rsidP="002B0037">
      <w:pPr>
        <w:jc w:val="both"/>
        <w:rPr>
          <w:b/>
          <w:bCs/>
        </w:rPr>
      </w:pPr>
    </w:p>
    <w:p w:rsidR="00363574" w:rsidRPr="005021CF" w:rsidRDefault="00363574" w:rsidP="002B0037">
      <w:pPr>
        <w:jc w:val="both"/>
      </w:pPr>
    </w:p>
    <w:p w:rsidR="00363574" w:rsidRDefault="00363574" w:rsidP="00875C4E">
      <w:pPr>
        <w:rPr>
          <w:b/>
          <w:bCs/>
          <w:iCs/>
          <w:sz w:val="24"/>
          <w:szCs w:val="24"/>
        </w:rPr>
      </w:pPr>
      <w:r w:rsidRPr="00EC010A">
        <w:rPr>
          <w:b/>
          <w:bCs/>
          <w:sz w:val="24"/>
          <w:szCs w:val="24"/>
        </w:rPr>
        <w:t xml:space="preserve">ΒΗΜΑ 2ο : </w:t>
      </w:r>
      <w:r w:rsidRPr="00EC010A">
        <w:rPr>
          <w:b/>
          <w:bCs/>
          <w:iCs/>
          <w:sz w:val="24"/>
          <w:szCs w:val="24"/>
          <w:u w:val="single"/>
        </w:rPr>
        <w:t>ΣΥΜΠΛΗΡΩΣΗ ΕΠΙΠΡΟΣΘΕΤΩΝ ΔΙΚΑΙΟ</w:t>
      </w:r>
      <w:r w:rsidR="00AD70CB" w:rsidRPr="00EC010A">
        <w:rPr>
          <w:b/>
          <w:bCs/>
          <w:iCs/>
          <w:sz w:val="24"/>
          <w:szCs w:val="24"/>
          <w:u w:val="single"/>
        </w:rPr>
        <w:t>ΛΟΓΗΤΙΚΩΝ ΓΙΑ ΤΗΝ ΠΡΟΣΛΗΨΗ ΣΤΗ</w:t>
      </w:r>
      <w:r w:rsidR="00267D06" w:rsidRPr="00EC010A">
        <w:rPr>
          <w:b/>
          <w:bCs/>
          <w:iCs/>
          <w:sz w:val="24"/>
          <w:szCs w:val="24"/>
          <w:u w:val="single"/>
        </w:rPr>
        <w:t xml:space="preserve"> </w:t>
      </w:r>
      <w:r w:rsidRPr="00EC010A">
        <w:rPr>
          <w:b/>
          <w:bCs/>
          <w:iCs/>
          <w:sz w:val="24"/>
          <w:szCs w:val="24"/>
          <w:u w:val="single"/>
        </w:rPr>
        <w:t>ΣΧΟΛΙΚΗ ΜΟΝΑΔΑ ΤΟΠΟΘΕΤΗΣΗΣ (</w:t>
      </w:r>
      <w:r w:rsidR="001535E4" w:rsidRPr="00EC010A">
        <w:rPr>
          <w:b/>
          <w:bCs/>
          <w:iCs/>
          <w:sz w:val="24"/>
          <w:szCs w:val="24"/>
          <w:u w:val="single"/>
        </w:rPr>
        <w:t>ΑΠΟ ΤΟΥΣ</w:t>
      </w:r>
      <w:r w:rsidRPr="00EC010A">
        <w:rPr>
          <w:b/>
          <w:bCs/>
          <w:iCs/>
          <w:sz w:val="24"/>
          <w:szCs w:val="24"/>
          <w:u w:val="single"/>
        </w:rPr>
        <w:t xml:space="preserve"> ΑΝΑΠΛΗΡΩΤΕΣ</w:t>
      </w:r>
      <w:r w:rsidRPr="00EC010A">
        <w:rPr>
          <w:b/>
          <w:bCs/>
          <w:iCs/>
          <w:sz w:val="24"/>
          <w:szCs w:val="24"/>
        </w:rPr>
        <w:t>)</w:t>
      </w:r>
    </w:p>
    <w:p w:rsidR="002652DD" w:rsidRPr="00EC010A" w:rsidRDefault="002652DD" w:rsidP="00875C4E">
      <w:pPr>
        <w:rPr>
          <w:sz w:val="24"/>
          <w:szCs w:val="24"/>
        </w:rPr>
      </w:pPr>
    </w:p>
    <w:p w:rsidR="00363574" w:rsidRPr="009F1E0F" w:rsidRDefault="00363574" w:rsidP="002B0037">
      <w:pPr>
        <w:jc w:val="both"/>
      </w:pPr>
      <w:r w:rsidRPr="009F1E0F">
        <w:rPr>
          <w:bCs/>
        </w:rPr>
        <w:t>Εκτός από τα παραπάνω δικαιολογητικά που πρέπει να  εμπεριέχον</w:t>
      </w:r>
      <w:r w:rsidR="003F39BD">
        <w:rPr>
          <w:bCs/>
        </w:rPr>
        <w:t xml:space="preserve">ται στο φάκελο του αναπληρωτή, </w:t>
      </w:r>
      <w:r w:rsidRPr="009F1E0F">
        <w:rPr>
          <w:bCs/>
        </w:rPr>
        <w:t>συμπληρώνονται στη σχολική μονάδα από αυτόν τα εξής:</w:t>
      </w:r>
    </w:p>
    <w:p w:rsidR="00FE2869" w:rsidRPr="00AD70CB" w:rsidRDefault="0070600B" w:rsidP="002B0037">
      <w:pPr>
        <w:numPr>
          <w:ilvl w:val="1"/>
          <w:numId w:val="2"/>
        </w:numPr>
        <w:jc w:val="both"/>
        <w:rPr>
          <w:b/>
        </w:rPr>
      </w:pPr>
      <w:r w:rsidRPr="00363574">
        <w:rPr>
          <w:b/>
          <w:bCs/>
        </w:rPr>
        <w:t xml:space="preserve">Δελτίο απογραφής εκπαιδευτικού </w:t>
      </w:r>
      <w:r w:rsidRPr="009F1E0F">
        <w:rPr>
          <w:bCs/>
        </w:rPr>
        <w:t>(</w:t>
      </w:r>
      <w:r w:rsidR="00AD70CB">
        <w:rPr>
          <w:b/>
          <w:bCs/>
        </w:rPr>
        <w:t xml:space="preserve">αναρτάται στο </w:t>
      </w:r>
      <w:r w:rsidR="00AD70CB">
        <w:rPr>
          <w:b/>
          <w:bCs/>
          <w:lang w:val="en-US"/>
        </w:rPr>
        <w:t>invoices</w:t>
      </w:r>
      <w:r w:rsidR="00AD70CB">
        <w:rPr>
          <w:b/>
          <w:bCs/>
        </w:rPr>
        <w:t>,</w:t>
      </w:r>
      <w:r w:rsidR="00AD70CB" w:rsidRPr="00AD70CB">
        <w:rPr>
          <w:b/>
          <w:bCs/>
        </w:rPr>
        <w:t xml:space="preserve"> </w:t>
      </w:r>
      <w:r w:rsidRPr="00AD70CB">
        <w:rPr>
          <w:b/>
          <w:bCs/>
        </w:rPr>
        <w:t>ορθά συμπληρωμένο με όλα τα στοιχεία που ζητούνται)</w:t>
      </w:r>
    </w:p>
    <w:p w:rsidR="00FE2869" w:rsidRPr="00363574" w:rsidRDefault="0070600B" w:rsidP="002B0037">
      <w:pPr>
        <w:numPr>
          <w:ilvl w:val="1"/>
          <w:numId w:val="2"/>
        </w:numPr>
        <w:jc w:val="both"/>
      </w:pPr>
      <w:r w:rsidRPr="00363574">
        <w:rPr>
          <w:b/>
          <w:bCs/>
        </w:rPr>
        <w:t>Πράξη ανάληψης υπηρεσίας</w:t>
      </w:r>
      <w:r w:rsidR="00AD70CB">
        <w:rPr>
          <w:b/>
          <w:bCs/>
        </w:rPr>
        <w:t xml:space="preserve"> (αναρτάται στο </w:t>
      </w:r>
      <w:r w:rsidR="00AD70CB">
        <w:rPr>
          <w:b/>
          <w:bCs/>
          <w:lang w:val="en-US"/>
        </w:rPr>
        <w:t>invoices</w:t>
      </w:r>
      <w:r w:rsidR="00AD70CB" w:rsidRPr="00AD70CB">
        <w:rPr>
          <w:b/>
          <w:bCs/>
        </w:rPr>
        <w:t xml:space="preserve"> </w:t>
      </w:r>
      <w:r w:rsidR="00AD70CB">
        <w:rPr>
          <w:b/>
          <w:bCs/>
        </w:rPr>
        <w:t>και φυλάσσεται στο σχολείο)</w:t>
      </w:r>
      <w:r w:rsidRPr="00363574">
        <w:rPr>
          <w:b/>
          <w:bCs/>
        </w:rPr>
        <w:t>.</w:t>
      </w:r>
    </w:p>
    <w:p w:rsidR="00FE2869" w:rsidRPr="009F1E0F" w:rsidRDefault="0070600B" w:rsidP="002B0037">
      <w:pPr>
        <w:numPr>
          <w:ilvl w:val="1"/>
          <w:numId w:val="2"/>
        </w:numPr>
        <w:jc w:val="both"/>
      </w:pPr>
      <w:r w:rsidRPr="00363574">
        <w:rPr>
          <w:b/>
          <w:bCs/>
        </w:rPr>
        <w:t xml:space="preserve">Αιτήσεις ξεχωριστές προς το ΠΥΣΠΕ για αναγνώριση μεταπτυχιακού τίτλου σπουδών και </w:t>
      </w:r>
      <w:r w:rsidR="00AD70CB">
        <w:rPr>
          <w:b/>
          <w:bCs/>
        </w:rPr>
        <w:t xml:space="preserve">για αναγνώριση </w:t>
      </w:r>
      <w:r w:rsidRPr="00363574">
        <w:rPr>
          <w:b/>
          <w:bCs/>
        </w:rPr>
        <w:t xml:space="preserve">προϋπηρεσίας </w:t>
      </w:r>
      <w:r w:rsidRPr="00AD70CB">
        <w:rPr>
          <w:b/>
          <w:bCs/>
          <w:color w:val="FF0000"/>
        </w:rPr>
        <w:t xml:space="preserve">(μη καταχωρημένης στον ΟΠΣΥΔ). </w:t>
      </w:r>
      <w:r w:rsidRPr="009F1E0F">
        <w:rPr>
          <w:bCs/>
        </w:rPr>
        <w:t xml:space="preserve">Πρωτοκολλούνται στο σχολείο με διαφορετικό πρωτόκολλο </w:t>
      </w:r>
      <w:r w:rsidR="00AD70CB">
        <w:rPr>
          <w:bCs/>
        </w:rPr>
        <w:t xml:space="preserve">η καθεμιά </w:t>
      </w:r>
      <w:r w:rsidRPr="009F1E0F">
        <w:rPr>
          <w:bCs/>
        </w:rPr>
        <w:t>την ίδια ημέρα που θα γίνει η ανάληψη υπηρεσίας και διαβιβάζονται αμελλητί στην Διεύθυνση Π</w:t>
      </w:r>
      <w:r w:rsidR="00AD70CB">
        <w:rPr>
          <w:bCs/>
        </w:rPr>
        <w:t>.</w:t>
      </w:r>
      <w:r w:rsidRPr="009F1E0F">
        <w:rPr>
          <w:bCs/>
        </w:rPr>
        <w:t>Ε.</w:t>
      </w:r>
    </w:p>
    <w:p w:rsidR="009F1E0F" w:rsidRPr="00363574" w:rsidRDefault="009F1E0F" w:rsidP="002B0037">
      <w:pPr>
        <w:ind w:left="1440"/>
        <w:jc w:val="both"/>
      </w:pPr>
    </w:p>
    <w:p w:rsidR="009F1E0F" w:rsidRDefault="009F1E0F" w:rsidP="002B0037">
      <w:pPr>
        <w:jc w:val="both"/>
        <w:rPr>
          <w:b/>
          <w:bCs/>
          <w:u w:val="single"/>
        </w:rPr>
      </w:pPr>
      <w:r w:rsidRPr="009F1E0F">
        <w:rPr>
          <w:b/>
          <w:bCs/>
          <w:u w:val="single"/>
        </w:rPr>
        <w:t>Ειδικότερα για την πράξη ανάληψης υπηρεσίας συστήνεται:</w:t>
      </w:r>
    </w:p>
    <w:p w:rsidR="005158C3" w:rsidRPr="009F1E0F" w:rsidRDefault="005158C3" w:rsidP="002B0037">
      <w:pPr>
        <w:jc w:val="both"/>
        <w:rPr>
          <w:b/>
          <w:u w:val="single"/>
        </w:rPr>
      </w:pPr>
    </w:p>
    <w:p w:rsidR="00FE2869" w:rsidRPr="009F1E0F" w:rsidRDefault="0070600B" w:rsidP="002B0037">
      <w:pPr>
        <w:numPr>
          <w:ilvl w:val="0"/>
          <w:numId w:val="3"/>
        </w:numPr>
        <w:jc w:val="both"/>
      </w:pPr>
      <w:r w:rsidRPr="009F1E0F">
        <w:rPr>
          <w:bCs/>
        </w:rPr>
        <w:t>Προσεκτική συμπλήρωση όλων των πεδίων</w:t>
      </w:r>
      <w:r w:rsidR="00620A48">
        <w:rPr>
          <w:bCs/>
        </w:rPr>
        <w:t>.</w:t>
      </w:r>
    </w:p>
    <w:p w:rsidR="00FE2869" w:rsidRPr="009F1E0F" w:rsidRDefault="0070600B" w:rsidP="002B0037">
      <w:pPr>
        <w:numPr>
          <w:ilvl w:val="0"/>
          <w:numId w:val="3"/>
        </w:numPr>
        <w:jc w:val="both"/>
      </w:pPr>
      <w:r w:rsidRPr="009F1E0F">
        <w:rPr>
          <w:bCs/>
        </w:rPr>
        <w:t>Επιπρόσθετα στην πράξη τοποθέτησης συμπληρώνεται ο αριθμός πρωτοκόλλου, η ημερομηνία τοποθέτησης και ο ΑΔΑ της απ</w:t>
      </w:r>
      <w:r w:rsidR="00F47564">
        <w:rPr>
          <w:bCs/>
        </w:rPr>
        <w:t>όφασης τοποθέτησης που έχει εκδώ</w:t>
      </w:r>
      <w:r w:rsidRPr="009F1E0F">
        <w:rPr>
          <w:bCs/>
        </w:rPr>
        <w:t>σει και έχει αποστείλει στα σχολεία η Δ</w:t>
      </w:r>
      <w:r w:rsidR="00966541">
        <w:rPr>
          <w:bCs/>
        </w:rPr>
        <w:t>.</w:t>
      </w:r>
      <w:r w:rsidRPr="009F1E0F">
        <w:rPr>
          <w:bCs/>
        </w:rPr>
        <w:t>Π</w:t>
      </w:r>
      <w:r w:rsidR="00966541">
        <w:rPr>
          <w:bCs/>
        </w:rPr>
        <w:t>.</w:t>
      </w:r>
      <w:r w:rsidRPr="009F1E0F">
        <w:rPr>
          <w:bCs/>
        </w:rPr>
        <w:t>Ε</w:t>
      </w:r>
      <w:r w:rsidR="00966541">
        <w:rPr>
          <w:bCs/>
        </w:rPr>
        <w:t>.</w:t>
      </w:r>
      <w:r w:rsidRPr="009F1E0F">
        <w:rPr>
          <w:bCs/>
        </w:rPr>
        <w:t xml:space="preserve"> ΛΑΣΙΘΙΟΥ.</w:t>
      </w:r>
    </w:p>
    <w:p w:rsidR="00FE2869" w:rsidRPr="009F1E0F" w:rsidRDefault="0070600B" w:rsidP="002B0037">
      <w:pPr>
        <w:numPr>
          <w:ilvl w:val="0"/>
          <w:numId w:val="3"/>
        </w:numPr>
        <w:jc w:val="both"/>
      </w:pPr>
      <w:r w:rsidRPr="009F1E0F">
        <w:rPr>
          <w:bCs/>
        </w:rPr>
        <w:t>Ο Διευθυντής του σχολείου πρωτοκολλεί την ανάληψη υπηρεσίας. Οι αναπληρωτές ειδικοτήτων που πηγαίνουν σε περισσότερα από ένα σχολεία κάνουν ανάληψη  υπηρεσίας την ίδια μέρα σε όλα τα σχολεία, και  αυτές επίσης παίρνουν πρωτόκολλο την ίδια μέρα.</w:t>
      </w:r>
    </w:p>
    <w:p w:rsidR="00675F08" w:rsidRDefault="009F1E0F" w:rsidP="002B0037">
      <w:pPr>
        <w:jc w:val="both"/>
        <w:rPr>
          <w:bCs/>
        </w:rPr>
      </w:pPr>
      <w:r w:rsidRPr="009F1E0F">
        <w:rPr>
          <w:bCs/>
        </w:rPr>
        <w:t>Τέλος πρέπει να επιλέγεται και να χρησιμοποιείται κάθε φορά το σωστό λογότυπο, ανάλογα με το πρόγραμμα</w:t>
      </w:r>
      <w:r w:rsidR="0084407D">
        <w:rPr>
          <w:bCs/>
        </w:rPr>
        <w:t xml:space="preserve"> που έχει προσληφθεί ο αναπληρωτής εκπαιδευτικός.</w:t>
      </w:r>
    </w:p>
    <w:p w:rsidR="00514AB0" w:rsidRDefault="00514AB0" w:rsidP="002B0037">
      <w:pPr>
        <w:jc w:val="both"/>
        <w:rPr>
          <w:bCs/>
        </w:rPr>
      </w:pPr>
    </w:p>
    <w:p w:rsidR="00514AB0" w:rsidRPr="003D7675" w:rsidRDefault="00514AB0" w:rsidP="002B0037">
      <w:pPr>
        <w:jc w:val="both"/>
        <w:rPr>
          <w:b/>
          <w:bCs/>
          <w:iCs/>
          <w:u w:val="single"/>
        </w:rPr>
      </w:pPr>
      <w:r w:rsidRPr="003D7675">
        <w:rPr>
          <w:b/>
          <w:bCs/>
          <w:iCs/>
          <w:u w:val="single"/>
        </w:rPr>
        <w:t>Λογότυπο ΕΣΠΑ</w:t>
      </w:r>
    </w:p>
    <w:p w:rsidR="00514AB0" w:rsidRPr="00514AB0" w:rsidRDefault="00514AB0" w:rsidP="002B0037">
      <w:pPr>
        <w:jc w:val="both"/>
      </w:pPr>
      <w:r w:rsidRPr="00514AB0">
        <w:rPr>
          <w:bCs/>
        </w:rPr>
        <w:t xml:space="preserve">Το λογότυπο ΕΣΠΑ θα πρέπει να χρησιμοποιηθεί σε ΟΛΑ τα έντυπα των αναπληρωτών ΕΣΠΑ (Αιτήσεις, </w:t>
      </w:r>
      <w:r w:rsidR="00F857DD">
        <w:rPr>
          <w:bCs/>
        </w:rPr>
        <w:t>Αποφάσεις χορήγησης αδειών, Αναλήψεις υπηρεσίας, Απογραφικά</w:t>
      </w:r>
      <w:r w:rsidRPr="00514AB0">
        <w:rPr>
          <w:bCs/>
        </w:rPr>
        <w:t xml:space="preserve"> Δελτ</w:t>
      </w:r>
      <w:r w:rsidR="00F857DD">
        <w:rPr>
          <w:bCs/>
        </w:rPr>
        <w:t>ία</w:t>
      </w:r>
      <w:r w:rsidRPr="00514AB0">
        <w:rPr>
          <w:bCs/>
        </w:rPr>
        <w:t xml:space="preserve"> )  </w:t>
      </w:r>
    </w:p>
    <w:p w:rsidR="00514AB0" w:rsidRDefault="00514AB0" w:rsidP="002B0037">
      <w:pPr>
        <w:jc w:val="both"/>
        <w:rPr>
          <w:b/>
          <w:bCs/>
          <w:u w:val="single"/>
        </w:rPr>
      </w:pPr>
      <w:r w:rsidRPr="00514AB0">
        <w:rPr>
          <w:bCs/>
        </w:rPr>
        <w:t>Για το σχολικό έτος 2022-2023 θα χρησιμοποιηθούν</w:t>
      </w:r>
      <w:r w:rsidRPr="00514AB0">
        <w:rPr>
          <w:b/>
          <w:bCs/>
        </w:rPr>
        <w:t xml:space="preserve"> </w:t>
      </w:r>
      <w:r w:rsidRPr="00514AB0">
        <w:rPr>
          <w:b/>
          <w:bCs/>
          <w:u w:val="single"/>
        </w:rPr>
        <w:t>δύο διαφορετικά λογότυπα</w:t>
      </w:r>
      <w:r w:rsidR="004C58EE">
        <w:rPr>
          <w:b/>
          <w:bCs/>
          <w:u w:val="single"/>
        </w:rPr>
        <w:t>,</w:t>
      </w:r>
    </w:p>
    <w:p w:rsidR="0078148C" w:rsidRDefault="0078148C" w:rsidP="002B0037">
      <w:pPr>
        <w:jc w:val="both"/>
        <w:rPr>
          <w:b/>
          <w:bCs/>
          <w:u w:val="single"/>
        </w:rPr>
      </w:pPr>
    </w:p>
    <w:p w:rsidR="0078148C" w:rsidRPr="0078148C" w:rsidRDefault="003D7675" w:rsidP="002B0037">
      <w:pPr>
        <w:jc w:val="both"/>
      </w:pPr>
      <w:r>
        <w:rPr>
          <w:b/>
          <w:bCs/>
        </w:rPr>
        <w:t xml:space="preserve">              α)</w:t>
      </w:r>
      <w:r w:rsidR="0078148C">
        <w:rPr>
          <w:b/>
          <w:bCs/>
        </w:rPr>
        <w:t>Γ</w:t>
      </w:r>
      <w:r w:rsidR="0078148C" w:rsidRPr="0078148C">
        <w:rPr>
          <w:b/>
          <w:bCs/>
        </w:rPr>
        <w:t xml:space="preserve">ια τις Πράξεις: </w:t>
      </w:r>
    </w:p>
    <w:p w:rsidR="00FE2869" w:rsidRPr="0078148C" w:rsidRDefault="0070600B" w:rsidP="002B0037">
      <w:pPr>
        <w:numPr>
          <w:ilvl w:val="0"/>
          <w:numId w:val="4"/>
        </w:numPr>
        <w:jc w:val="both"/>
      </w:pPr>
      <w:r w:rsidRPr="0078148C">
        <w:rPr>
          <w:b/>
          <w:bCs/>
        </w:rPr>
        <w:t>«Υποστήριξη ενιαίας συστηματικής φοίτησης και συμπερίληψης στην εκπαίδευση μαθητών με αναπηρία ή και ειδικές εκπαιδευτικές ανάγκες (ΣΜΕΑΕ + ΤΕ), σχολικό έτος 2022-2023»</w:t>
      </w:r>
    </w:p>
    <w:p w:rsidR="00FE2869" w:rsidRPr="0078148C" w:rsidRDefault="0070600B" w:rsidP="002B0037">
      <w:pPr>
        <w:numPr>
          <w:ilvl w:val="0"/>
          <w:numId w:val="4"/>
        </w:numPr>
        <w:jc w:val="both"/>
      </w:pPr>
      <w:r w:rsidRPr="0078148C">
        <w:rPr>
          <w:b/>
          <w:bCs/>
        </w:rPr>
        <w:t>«Υποστήριξη Λειτουργίας Ενιαίου Τύπου Ολοήμερου Δημοτικού Σχολείου και Επέκταση Λειτουργίας Ολοήμερου Δημοτικού, σχολικό έτος 2022-2023», με κωδικό ΣΑΕ 2022ΣΕ44520002,</w:t>
      </w:r>
    </w:p>
    <w:p w:rsidR="00FE2869" w:rsidRPr="0078148C" w:rsidRDefault="0070600B" w:rsidP="002B0037">
      <w:pPr>
        <w:numPr>
          <w:ilvl w:val="0"/>
          <w:numId w:val="4"/>
        </w:numPr>
        <w:jc w:val="both"/>
      </w:pPr>
      <w:r w:rsidRPr="0078148C">
        <w:rPr>
          <w:b/>
          <w:bCs/>
        </w:rPr>
        <w:t>«ΓΕΝΙΚΕΥΣΗ ΤΗΣ ΔΙΧΡΟΝΗΣ ΥΠΟΧΡΕΩΤΙΚΗΣ ΠΡΟΣΧΟΛΙΚΗΣ ΕΚΠΑΙΔΕΥΣΗΣ ΣΕ ΟΛΗ ΤΗΝ ΕΠΙΚΡΑΤΕΙΑ ΚΑΙ ΕΠΕΚΤΑΣΗ ΤΟΥ ΟΛΟΗΜΕΡΟΥ ΝΗΠΙΑΓΩΓΕΙΟΥ, ΣΧΟΛΙΚΟ ΈΤΟΣ 2022-2023» με κωδικό ΣΑΕ 2022ΣΕ44520001.</w:t>
      </w:r>
    </w:p>
    <w:p w:rsidR="0078148C" w:rsidRPr="0078148C" w:rsidRDefault="0078148C" w:rsidP="002B0037">
      <w:pPr>
        <w:ind w:left="720"/>
        <w:jc w:val="both"/>
      </w:pPr>
    </w:p>
    <w:p w:rsidR="0078148C" w:rsidRDefault="0078148C" w:rsidP="002B0037">
      <w:pPr>
        <w:jc w:val="both"/>
      </w:pPr>
      <w:r w:rsidRPr="0078148C">
        <w:rPr>
          <w:noProof/>
          <w:lang w:eastAsia="el-GR"/>
        </w:rPr>
        <w:drawing>
          <wp:inline distT="0" distB="0" distL="0" distR="0">
            <wp:extent cx="6229350" cy="819150"/>
            <wp:effectExtent l="19050" t="0" r="0" b="0"/>
            <wp:docPr id="1" name="Εικόνα 1" descr="Λογότυπο ΕΣΠΑ 2021-2027 &amp; ΕΠ Ανθρώπινο Δυναμικό και Κοινωνική Συνοχή 2021-2027_τελικό_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F21E6A1-43EB-A942-3FED-82455EE85BF2}"/>
                </a:ext>
              </a:extLst>
            </wp:docPr>
            <wp:cNvGraphicFramePr/>
            <a:graphic xmlns:a="http://schemas.openxmlformats.org/drawingml/2006/main">
              <a:graphicData uri="http://schemas.openxmlformats.org/drawingml/2006/picture">
                <pic:pic xmlns:pic="http://schemas.openxmlformats.org/drawingml/2006/picture">
                  <pic:nvPicPr>
                    <pic:cNvPr id="5" name="Εικόνα 4" descr="Λογότυπο ΕΣΠΑ 2021-2027 &amp; ΕΠ Ανθρώπινο Δυναμικό και Κοινωνική Συνοχή 2021-2027_τελικό_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F21E6A1-43EB-A942-3FED-82455EE85BF2}"/>
                        </a:ext>
                      </a:extLst>
                    </pic:cNvPr>
                    <pic:cNvPicPr>
                      <a:picLocks noChangeAspect="1"/>
                    </pic:cNvPicPr>
                  </pic:nvPicPr>
                  <pic:blipFill>
                    <a:blip r:embed="rId5"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247282" cy="821508"/>
                    </a:xfrm>
                    <a:prstGeom prst="rect">
                      <a:avLst/>
                    </a:prstGeom>
                    <a:noFill/>
                    <a:ln>
                      <a:noFill/>
                    </a:ln>
                  </pic:spPr>
                </pic:pic>
              </a:graphicData>
            </a:graphic>
          </wp:inline>
        </w:drawing>
      </w:r>
    </w:p>
    <w:p w:rsidR="0078148C" w:rsidRDefault="0078148C" w:rsidP="002B0037">
      <w:pPr>
        <w:jc w:val="both"/>
      </w:pPr>
    </w:p>
    <w:p w:rsidR="0078148C" w:rsidRDefault="0078148C" w:rsidP="002B0037">
      <w:pPr>
        <w:jc w:val="both"/>
      </w:pPr>
    </w:p>
    <w:p w:rsidR="003D7675" w:rsidRDefault="003D7675" w:rsidP="002B0037">
      <w:pPr>
        <w:jc w:val="both"/>
        <w:rPr>
          <w:b/>
          <w:bCs/>
        </w:rPr>
      </w:pPr>
    </w:p>
    <w:p w:rsidR="003D7675" w:rsidRDefault="003D7675" w:rsidP="002B0037">
      <w:pPr>
        <w:jc w:val="both"/>
        <w:rPr>
          <w:b/>
          <w:bCs/>
        </w:rPr>
      </w:pPr>
    </w:p>
    <w:p w:rsidR="00EC010A" w:rsidRDefault="00EC010A" w:rsidP="002B0037">
      <w:pPr>
        <w:jc w:val="both"/>
        <w:rPr>
          <w:b/>
          <w:bCs/>
        </w:rPr>
      </w:pPr>
    </w:p>
    <w:p w:rsidR="0078148C" w:rsidRPr="003F39BD" w:rsidRDefault="00EC010A" w:rsidP="002B0037">
      <w:pPr>
        <w:jc w:val="both"/>
        <w:rPr>
          <w:b/>
          <w:bCs/>
        </w:rPr>
      </w:pPr>
      <w:r>
        <w:rPr>
          <w:b/>
          <w:bCs/>
        </w:rPr>
        <w:t xml:space="preserve">              </w:t>
      </w:r>
      <w:r w:rsidR="003D7675">
        <w:rPr>
          <w:b/>
          <w:bCs/>
        </w:rPr>
        <w:t>β)Γ</w:t>
      </w:r>
      <w:r w:rsidR="0078148C" w:rsidRPr="0078148C">
        <w:rPr>
          <w:b/>
          <w:bCs/>
        </w:rPr>
        <w:t>ια τις Πράξεις</w:t>
      </w:r>
      <w:r w:rsidR="0078148C" w:rsidRPr="0078148C">
        <w:rPr>
          <w:b/>
          <w:bCs/>
          <w:lang w:val="en-US"/>
        </w:rPr>
        <w:t>:</w:t>
      </w:r>
      <w:r w:rsidR="0078148C" w:rsidRPr="0078148C">
        <w:rPr>
          <w:b/>
          <w:bCs/>
        </w:rPr>
        <w:t xml:space="preserve"> </w:t>
      </w:r>
    </w:p>
    <w:p w:rsidR="00FE2869" w:rsidRPr="0078148C" w:rsidRDefault="0070600B" w:rsidP="002B0037">
      <w:pPr>
        <w:numPr>
          <w:ilvl w:val="0"/>
          <w:numId w:val="5"/>
        </w:numPr>
        <w:jc w:val="both"/>
      </w:pPr>
      <w:r w:rsidRPr="0078148C">
        <w:rPr>
          <w:b/>
          <w:bCs/>
        </w:rPr>
        <w:t>«Πρόγραμμα εξειδικευμένης εκπαιδευτικής υποστήριξης για την ένταξη μαθητών με αναπηρία ή/και ειδικές εκπαιδευτικές ανάγκες, σχολικό έτος 2022-2023»</w:t>
      </w:r>
    </w:p>
    <w:p w:rsidR="00FE2869" w:rsidRPr="0078148C" w:rsidRDefault="0070600B" w:rsidP="002B0037">
      <w:pPr>
        <w:numPr>
          <w:ilvl w:val="0"/>
          <w:numId w:val="5"/>
        </w:numPr>
        <w:jc w:val="both"/>
      </w:pPr>
      <w:r w:rsidRPr="0078148C">
        <w:rPr>
          <w:b/>
          <w:bCs/>
        </w:rPr>
        <w:t>«Ένταξη ευάλωτων κοινωνικών ομάδων (ΕΚΟ) στα σχολεία, σχολικό έτος 2022-2023»</w:t>
      </w:r>
    </w:p>
    <w:p w:rsidR="00FE2869" w:rsidRPr="0078148C" w:rsidRDefault="0070600B" w:rsidP="002B0037">
      <w:pPr>
        <w:numPr>
          <w:ilvl w:val="0"/>
          <w:numId w:val="5"/>
        </w:numPr>
        <w:jc w:val="both"/>
      </w:pPr>
      <w:r w:rsidRPr="0078148C">
        <w:rPr>
          <w:b/>
          <w:bCs/>
        </w:rPr>
        <w:t>«Υποστήριξη σχολικών Μονάδων Α/</w:t>
      </w:r>
      <w:proofErr w:type="spellStart"/>
      <w:r w:rsidRPr="0078148C">
        <w:rPr>
          <w:b/>
          <w:bCs/>
        </w:rPr>
        <w:t>θμιας</w:t>
      </w:r>
      <w:proofErr w:type="spellEnd"/>
      <w:r w:rsidRPr="0078148C">
        <w:rPr>
          <w:b/>
          <w:bCs/>
        </w:rPr>
        <w:t xml:space="preserve"> και Β/</w:t>
      </w:r>
      <w:proofErr w:type="spellStart"/>
      <w:r w:rsidRPr="0078148C">
        <w:rPr>
          <w:b/>
          <w:bCs/>
        </w:rPr>
        <w:t>θμιας</w:t>
      </w:r>
      <w:proofErr w:type="spellEnd"/>
      <w:r w:rsidRPr="0078148C">
        <w:rPr>
          <w:b/>
          <w:bCs/>
        </w:rPr>
        <w:t xml:space="preserve"> Εκπαίδευσης από Ψυχολόγους και Κοινωνικούς Λειτουργούς», με κωδικό ΟΠΣ 5070727,</w:t>
      </w:r>
    </w:p>
    <w:p w:rsidR="00FE2869" w:rsidRPr="0078148C" w:rsidRDefault="0070600B" w:rsidP="002B0037">
      <w:pPr>
        <w:numPr>
          <w:ilvl w:val="0"/>
          <w:numId w:val="5"/>
        </w:numPr>
        <w:jc w:val="both"/>
      </w:pPr>
      <w:r w:rsidRPr="0078148C">
        <w:rPr>
          <w:b/>
          <w:bCs/>
        </w:rPr>
        <w:t>«Εισαγωγή της αγγλικής γλώσσας στην προσχολική εκπαίδευση, σχολικό έτος 2022-2023» με κωδικό ΟΠΣ 5184904</w:t>
      </w:r>
    </w:p>
    <w:p w:rsidR="0078148C" w:rsidRPr="0078148C" w:rsidRDefault="0078148C" w:rsidP="002B0037">
      <w:pPr>
        <w:ind w:left="720"/>
        <w:jc w:val="both"/>
      </w:pPr>
    </w:p>
    <w:p w:rsidR="0078148C" w:rsidRPr="0078148C" w:rsidRDefault="0078148C" w:rsidP="002B0037">
      <w:pPr>
        <w:ind w:left="720"/>
        <w:jc w:val="both"/>
      </w:pPr>
    </w:p>
    <w:p w:rsidR="0078148C" w:rsidRDefault="0078148C" w:rsidP="002B0037">
      <w:pPr>
        <w:jc w:val="both"/>
      </w:pPr>
      <w:r w:rsidRPr="0078148C">
        <w:rPr>
          <w:noProof/>
          <w:lang w:eastAsia="el-GR"/>
        </w:rPr>
        <w:drawing>
          <wp:inline distT="0" distB="0" distL="0" distR="0">
            <wp:extent cx="6134100" cy="800100"/>
            <wp:effectExtent l="19050" t="0" r="0" b="0"/>
            <wp:docPr id="2" name="Εικόνα 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EAF78B0-EC9B-9D2C-9CCC-9C74BA6C0017}"/>
                </a:ext>
              </a:extLst>
            </wp:docPr>
            <wp:cNvGraphicFramePr/>
            <a:graphic xmlns:a="http://schemas.openxmlformats.org/drawingml/2006/main">
              <a:graphicData uri="http://schemas.openxmlformats.org/drawingml/2006/picture">
                <pic:pic xmlns:pic="http://schemas.openxmlformats.org/drawingml/2006/picture">
                  <pic:nvPicPr>
                    <pic:cNvPr id="9" name="Εικόνα 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5EAF78B0-EC9B-9D2C-9CCC-9C74BA6C0017}"/>
                        </a:ext>
                      </a:extLst>
                    </pic:cNvPr>
                    <pic:cNvPicPr>
                      <a:picLocks noChangeAspect="1"/>
                    </pic:cNvPicPr>
                  </pic:nvPicPr>
                  <pic:blipFill>
                    <a:blip r:embed="rId6" cstate="print"/>
                    <a:srcRect/>
                    <a:stretch>
                      <a:fillRect/>
                    </a:stretch>
                  </pic:blipFill>
                  <pic:spPr bwMode="auto">
                    <a:xfrm>
                      <a:off x="0" y="0"/>
                      <a:ext cx="6163739" cy="803966"/>
                    </a:xfrm>
                    <a:prstGeom prst="rect">
                      <a:avLst/>
                    </a:prstGeom>
                    <a:noFill/>
                    <a:ln>
                      <a:noFill/>
                    </a:ln>
                  </pic:spPr>
                </pic:pic>
              </a:graphicData>
            </a:graphic>
          </wp:inline>
        </w:drawing>
      </w:r>
    </w:p>
    <w:p w:rsidR="0078148C" w:rsidRDefault="0078148C" w:rsidP="002B0037">
      <w:pPr>
        <w:jc w:val="both"/>
      </w:pPr>
    </w:p>
    <w:p w:rsidR="0078148C" w:rsidRDefault="0078148C" w:rsidP="002B0037">
      <w:pPr>
        <w:jc w:val="both"/>
      </w:pPr>
    </w:p>
    <w:p w:rsidR="0078148C" w:rsidRPr="00EC010A" w:rsidRDefault="0078148C" w:rsidP="00D941BF">
      <w:pPr>
        <w:rPr>
          <w:b/>
          <w:bCs/>
          <w:iCs/>
          <w:sz w:val="24"/>
          <w:szCs w:val="24"/>
          <w:u w:val="single"/>
        </w:rPr>
      </w:pPr>
      <w:r w:rsidRPr="00EC010A">
        <w:rPr>
          <w:b/>
          <w:bCs/>
          <w:sz w:val="24"/>
          <w:szCs w:val="24"/>
        </w:rPr>
        <w:t xml:space="preserve">ΒΗΜΑ 3ο: </w:t>
      </w:r>
      <w:r w:rsidRPr="00EC010A">
        <w:rPr>
          <w:b/>
          <w:bCs/>
          <w:iCs/>
          <w:sz w:val="24"/>
          <w:szCs w:val="24"/>
          <w:u w:val="single"/>
        </w:rPr>
        <w:t xml:space="preserve">ΚΑΤΑΧΩΡΗΣΗ ΑΝΑΛΗΨΗΣ ΥΠΗΡΕΣΙΑΣ ΣΤΟ </w:t>
      </w:r>
      <w:r w:rsidRPr="00EC010A">
        <w:rPr>
          <w:b/>
          <w:bCs/>
          <w:iCs/>
          <w:sz w:val="24"/>
          <w:szCs w:val="24"/>
          <w:u w:val="single"/>
          <w:lang w:val="en-US"/>
        </w:rPr>
        <w:t>MY</w:t>
      </w:r>
      <w:r w:rsidRPr="00EC010A">
        <w:rPr>
          <w:b/>
          <w:bCs/>
          <w:iCs/>
          <w:sz w:val="24"/>
          <w:szCs w:val="24"/>
          <w:u w:val="single"/>
        </w:rPr>
        <w:t xml:space="preserve"> </w:t>
      </w:r>
      <w:r w:rsidRPr="00EC010A">
        <w:rPr>
          <w:b/>
          <w:bCs/>
          <w:iCs/>
          <w:sz w:val="24"/>
          <w:szCs w:val="24"/>
          <w:u w:val="single"/>
          <w:lang w:val="en-US"/>
        </w:rPr>
        <w:t>SCHOOL</w:t>
      </w:r>
      <w:r w:rsidRPr="00EC010A">
        <w:rPr>
          <w:b/>
          <w:bCs/>
          <w:iCs/>
          <w:sz w:val="24"/>
          <w:szCs w:val="24"/>
          <w:u w:val="single"/>
        </w:rPr>
        <w:t xml:space="preserve"> (ΑΠΟ </w:t>
      </w:r>
      <w:r w:rsidR="00D941BF" w:rsidRPr="00EC010A">
        <w:rPr>
          <w:b/>
          <w:bCs/>
          <w:iCs/>
          <w:sz w:val="24"/>
          <w:szCs w:val="24"/>
          <w:u w:val="single"/>
        </w:rPr>
        <w:t xml:space="preserve">ΤΟΥΣ </w:t>
      </w:r>
      <w:r w:rsidRPr="00EC010A">
        <w:rPr>
          <w:b/>
          <w:bCs/>
          <w:iCs/>
          <w:sz w:val="24"/>
          <w:szCs w:val="24"/>
          <w:u w:val="single"/>
        </w:rPr>
        <w:t xml:space="preserve">ΔΙΕΥΘΥΝΤΕΣ </w:t>
      </w:r>
      <w:r w:rsidR="00D941BF" w:rsidRPr="00EC010A">
        <w:rPr>
          <w:b/>
          <w:bCs/>
          <w:iCs/>
          <w:sz w:val="24"/>
          <w:szCs w:val="24"/>
          <w:u w:val="single"/>
        </w:rPr>
        <w:t xml:space="preserve">ΤΩΝ </w:t>
      </w:r>
      <w:r w:rsidR="00710C99" w:rsidRPr="00EC010A">
        <w:rPr>
          <w:b/>
          <w:bCs/>
          <w:iCs/>
          <w:sz w:val="24"/>
          <w:szCs w:val="24"/>
          <w:u w:val="single"/>
        </w:rPr>
        <w:t>Σ</w:t>
      </w:r>
      <w:r w:rsidRPr="00EC010A">
        <w:rPr>
          <w:b/>
          <w:bCs/>
          <w:iCs/>
          <w:sz w:val="24"/>
          <w:szCs w:val="24"/>
          <w:u w:val="single"/>
        </w:rPr>
        <w:t>ΧΟΛΙΚΩΝ ΜΟΝΑΔΩΝ)</w:t>
      </w:r>
    </w:p>
    <w:p w:rsidR="0078148C" w:rsidRPr="00EC010A" w:rsidRDefault="0078148C" w:rsidP="002B0037">
      <w:pPr>
        <w:jc w:val="both"/>
        <w:rPr>
          <w:b/>
          <w:bCs/>
          <w:iCs/>
          <w:sz w:val="24"/>
          <w:szCs w:val="24"/>
          <w:u w:val="single"/>
        </w:rPr>
      </w:pPr>
    </w:p>
    <w:p w:rsidR="0078148C" w:rsidRPr="0078148C" w:rsidRDefault="0078148C" w:rsidP="002B0037">
      <w:pPr>
        <w:ind w:firstLine="720"/>
        <w:jc w:val="both"/>
      </w:pPr>
      <w:r w:rsidRPr="0078148C">
        <w:rPr>
          <w:b/>
          <w:bCs/>
        </w:rPr>
        <w:t xml:space="preserve">Μετά τον έλεγχο: </w:t>
      </w:r>
    </w:p>
    <w:p w:rsidR="0078148C" w:rsidRPr="0078148C" w:rsidRDefault="0078148C" w:rsidP="002B0037">
      <w:pPr>
        <w:jc w:val="both"/>
      </w:pPr>
      <w:r w:rsidRPr="0078148C">
        <w:rPr>
          <w:b/>
          <w:bCs/>
        </w:rPr>
        <w:tab/>
        <w:t xml:space="preserve">α) του ατομικού φακέλου του προσλαμβανόμενου </w:t>
      </w:r>
      <w:r w:rsidRPr="0078148C">
        <w:rPr>
          <w:bCs/>
        </w:rPr>
        <w:t>για την προσκόμιση πιστοποιητικών ταυτοποίησής του καθώς και των αναφερόμενων στην παρ. 8 του άρθρου 6 της υπό στοιχεία 104627/ΓΔ5/7.8.2020 απόφασης της Υπουργού Παιδείας και Θρησκευμάτων (Β’ 3344) (απαραί</w:t>
      </w:r>
      <w:r w:rsidR="00933CD5">
        <w:rPr>
          <w:bCs/>
        </w:rPr>
        <w:t>τητων δικαιολογητικών του φακέλ</w:t>
      </w:r>
      <w:r w:rsidRPr="0078148C">
        <w:rPr>
          <w:bCs/>
        </w:rPr>
        <w:t>ου του)</w:t>
      </w:r>
    </w:p>
    <w:p w:rsidR="0078148C" w:rsidRDefault="0078148C" w:rsidP="002B0037">
      <w:pPr>
        <w:jc w:val="both"/>
        <w:rPr>
          <w:b/>
          <w:bCs/>
        </w:rPr>
      </w:pPr>
      <w:r w:rsidRPr="0078148C">
        <w:rPr>
          <w:b/>
          <w:bCs/>
        </w:rPr>
        <w:tab/>
        <w:t>β) την πρωτοκόλληση τ</w:t>
      </w:r>
      <w:r w:rsidR="00710C99">
        <w:rPr>
          <w:b/>
          <w:bCs/>
        </w:rPr>
        <w:t xml:space="preserve">ων επιπρόσθετων δικαιολογητικών, </w:t>
      </w:r>
      <w:r w:rsidRPr="0078148C">
        <w:rPr>
          <w:b/>
          <w:bCs/>
        </w:rPr>
        <w:t>ο διευθυ</w:t>
      </w:r>
      <w:r>
        <w:rPr>
          <w:b/>
          <w:bCs/>
        </w:rPr>
        <w:t>ντής</w:t>
      </w:r>
      <w:r w:rsidRPr="0078148C">
        <w:rPr>
          <w:bCs/>
        </w:rPr>
        <w:t>/προϊστάμενος της σχολικής μονάδας ή της έδρας του Σ.Δ.Ε.Υ. ή των ΚΕ.Δ.Α.Σ.Υ</w:t>
      </w:r>
      <w:r w:rsidRPr="0078148C">
        <w:rPr>
          <w:b/>
          <w:bCs/>
        </w:rPr>
        <w:t xml:space="preserve">. δηλώνει αμελλητί </w:t>
      </w:r>
      <w:r w:rsidRPr="009F0E68">
        <w:rPr>
          <w:bCs/>
        </w:rPr>
        <w:t>στο ενιαίο πληροφοριακό σύστημα</w:t>
      </w:r>
      <w:r w:rsidRPr="0078148C">
        <w:rPr>
          <w:b/>
          <w:bCs/>
        </w:rPr>
        <w:t xml:space="preserve"> </w:t>
      </w:r>
      <w:proofErr w:type="spellStart"/>
      <w:r w:rsidRPr="0078148C">
        <w:rPr>
          <w:b/>
          <w:bCs/>
        </w:rPr>
        <w:t>Myschool</w:t>
      </w:r>
      <w:proofErr w:type="spellEnd"/>
      <w:r w:rsidRPr="0078148C">
        <w:rPr>
          <w:b/>
          <w:bCs/>
        </w:rPr>
        <w:t xml:space="preserve"> την ανάληψη υπηρεσίας </w:t>
      </w:r>
      <w:r w:rsidRPr="007C237F">
        <w:rPr>
          <w:bCs/>
        </w:rPr>
        <w:t>του προσλαμβανόμενου</w:t>
      </w:r>
      <w:r w:rsidRPr="0078148C">
        <w:rPr>
          <w:b/>
          <w:bCs/>
        </w:rPr>
        <w:t>.</w:t>
      </w:r>
    </w:p>
    <w:p w:rsidR="002C3EF2" w:rsidRDefault="002C3EF2" w:rsidP="002B0037">
      <w:pPr>
        <w:jc w:val="both"/>
        <w:rPr>
          <w:b/>
          <w:bCs/>
        </w:rPr>
      </w:pPr>
    </w:p>
    <w:p w:rsidR="002C3EF2" w:rsidRPr="0078148C" w:rsidRDefault="002C3EF2" w:rsidP="002B0037">
      <w:pPr>
        <w:jc w:val="both"/>
      </w:pPr>
    </w:p>
    <w:p w:rsidR="002C3EF2" w:rsidRPr="002C3EF2" w:rsidRDefault="002C3EF2" w:rsidP="002B0037">
      <w:pPr>
        <w:jc w:val="both"/>
        <w:rPr>
          <w:b/>
          <w:bCs/>
        </w:rPr>
      </w:pPr>
      <w:r w:rsidRPr="002C3EF2">
        <w:rPr>
          <w:b/>
          <w:bCs/>
          <w:u w:val="single"/>
        </w:rPr>
        <w:t>ΙΔΙΑΙΤΕΡΗ ΠΡΟΣΟΧΗ:</w:t>
      </w:r>
    </w:p>
    <w:p w:rsidR="00FE2869" w:rsidRPr="002C3EF2" w:rsidRDefault="0070600B" w:rsidP="002B0037">
      <w:pPr>
        <w:numPr>
          <w:ilvl w:val="0"/>
          <w:numId w:val="6"/>
        </w:numPr>
        <w:jc w:val="both"/>
        <w:rPr>
          <w:bCs/>
        </w:rPr>
      </w:pPr>
      <w:r w:rsidRPr="002C3EF2">
        <w:rPr>
          <w:bCs/>
        </w:rPr>
        <w:t xml:space="preserve">Η καταχώρηση των αναπληρωτών στο πληροφοριακό σύστημα γίνεται την ίδια μέρα που αναλαμβάνουν υπηρεσία στη σχολική τους μονάδα. </w:t>
      </w:r>
    </w:p>
    <w:p w:rsidR="00FE2869" w:rsidRPr="002C3EF2" w:rsidRDefault="0070600B" w:rsidP="002B0037">
      <w:pPr>
        <w:numPr>
          <w:ilvl w:val="0"/>
          <w:numId w:val="6"/>
        </w:numPr>
        <w:jc w:val="both"/>
        <w:rPr>
          <w:bCs/>
        </w:rPr>
      </w:pPr>
      <w:r w:rsidRPr="002C3EF2">
        <w:rPr>
          <w:bCs/>
        </w:rPr>
        <w:t xml:space="preserve">Το συγκεκριμένο πληροφοριακό σύστημα δεν επιτρέπει ετεροχρονισμένη καταχώρηση στοιχείων και μάλιστα η διαδικασία θα πρέπει να ολοκληρώνεται μέχρι τις 14:30 της εκάστοτε ημέρας που έχει οριστεί για ανάληψη υπηρεσίας. </w:t>
      </w:r>
    </w:p>
    <w:p w:rsidR="00FE2869" w:rsidRPr="002C3EF2" w:rsidRDefault="0070600B" w:rsidP="002B0037">
      <w:pPr>
        <w:numPr>
          <w:ilvl w:val="0"/>
          <w:numId w:val="6"/>
        </w:numPr>
        <w:jc w:val="both"/>
        <w:rPr>
          <w:bCs/>
        </w:rPr>
      </w:pPr>
      <w:r w:rsidRPr="002C3EF2">
        <w:rPr>
          <w:bCs/>
        </w:rPr>
        <w:t>Σε διαφορετική περίπτωση όπως έχει διαπιστωθεί, μετά την παρέλ</w:t>
      </w:r>
      <w:r w:rsidR="00785D32">
        <w:rPr>
          <w:bCs/>
        </w:rPr>
        <w:t xml:space="preserve">ευση της συγκεκριμένης ώρας, </w:t>
      </w:r>
      <w:r w:rsidRPr="002C3EF2">
        <w:rPr>
          <w:bCs/>
        </w:rPr>
        <w:t xml:space="preserve"> δεν δύναται να ολοκληρωθεί η ηλεκτρονική καταχώρηση ανάληψης υπηρεσίας, οπότε καθίσταται ανέφικτη η ολοκλήρωση της διαδικασίας πρόσληψης του αναπληρωτή.</w:t>
      </w:r>
    </w:p>
    <w:p w:rsidR="0078148C" w:rsidRPr="00D82BEE" w:rsidRDefault="0078148C" w:rsidP="002B0037">
      <w:pPr>
        <w:jc w:val="both"/>
      </w:pPr>
    </w:p>
    <w:p w:rsidR="00D52AAA" w:rsidRPr="00D82BEE" w:rsidRDefault="00D52AAA" w:rsidP="002B0037">
      <w:pPr>
        <w:jc w:val="both"/>
      </w:pPr>
    </w:p>
    <w:p w:rsidR="00D52AAA" w:rsidRPr="00EC010A" w:rsidRDefault="00D82BEE" w:rsidP="00E92447">
      <w:pPr>
        <w:rPr>
          <w:b/>
          <w:bCs/>
          <w:iCs/>
          <w:sz w:val="24"/>
          <w:szCs w:val="24"/>
        </w:rPr>
      </w:pPr>
      <w:r w:rsidRPr="00EC010A">
        <w:rPr>
          <w:b/>
          <w:bCs/>
          <w:sz w:val="24"/>
          <w:szCs w:val="24"/>
        </w:rPr>
        <w:t>ΒΗΜΑ 4ο</w:t>
      </w:r>
      <w:r w:rsidR="00D52AAA" w:rsidRPr="00EC010A">
        <w:rPr>
          <w:b/>
          <w:bCs/>
          <w:sz w:val="24"/>
          <w:szCs w:val="24"/>
        </w:rPr>
        <w:t xml:space="preserve">: </w:t>
      </w:r>
      <w:r w:rsidR="00D52AAA" w:rsidRPr="00EC010A">
        <w:rPr>
          <w:b/>
          <w:bCs/>
          <w:iCs/>
          <w:sz w:val="24"/>
          <w:szCs w:val="24"/>
          <w:u w:val="single"/>
        </w:rPr>
        <w:t xml:space="preserve">ΟΛΟΚΛΗΡΩΣΗ </w:t>
      </w:r>
      <w:r w:rsidR="00E92447" w:rsidRPr="00EC010A">
        <w:rPr>
          <w:b/>
          <w:bCs/>
          <w:iCs/>
          <w:sz w:val="24"/>
          <w:szCs w:val="24"/>
          <w:u w:val="single"/>
        </w:rPr>
        <w:t>ΔΙΑΔΙΚΑΣΙΑΣ ΣΥΝΑΨΗΣ ΣΥΜΒΑΣΗΣ ΑΠΟ ΤΟΝ</w:t>
      </w:r>
      <w:r w:rsidR="00D52AAA" w:rsidRPr="00EC010A">
        <w:rPr>
          <w:b/>
          <w:bCs/>
          <w:iCs/>
          <w:sz w:val="24"/>
          <w:szCs w:val="24"/>
          <w:u w:val="single"/>
        </w:rPr>
        <w:t xml:space="preserve"> ΑΝΑΠΛΗΡΩΤΗ</w:t>
      </w:r>
    </w:p>
    <w:p w:rsidR="005158C3" w:rsidRDefault="005158C3" w:rsidP="002B0037">
      <w:pPr>
        <w:jc w:val="both"/>
        <w:rPr>
          <w:b/>
          <w:bCs/>
          <w:i/>
          <w:iCs/>
        </w:rPr>
      </w:pPr>
    </w:p>
    <w:p w:rsidR="00D52AAA" w:rsidRPr="00D52AAA" w:rsidRDefault="00D52AAA" w:rsidP="002B0037">
      <w:pPr>
        <w:jc w:val="both"/>
        <w:rPr>
          <w:bCs/>
          <w:iCs/>
        </w:rPr>
      </w:pPr>
      <w:r>
        <w:rPr>
          <w:b/>
          <w:bCs/>
          <w:i/>
          <w:iCs/>
        </w:rPr>
        <w:t xml:space="preserve"> </w:t>
      </w:r>
      <w:r>
        <w:rPr>
          <w:b/>
          <w:bCs/>
          <w:i/>
          <w:iCs/>
        </w:rPr>
        <w:tab/>
        <w:t xml:space="preserve"> </w:t>
      </w:r>
      <w:r w:rsidRPr="00D52AAA">
        <w:rPr>
          <w:bCs/>
          <w:iCs/>
        </w:rPr>
        <w:t xml:space="preserve">Οι προσλαμβανόμενοι κατά την ημέρα προσέλευσης στη σχολική μονάδα και μετά </w:t>
      </w:r>
      <w:r>
        <w:rPr>
          <w:bCs/>
          <w:iCs/>
        </w:rPr>
        <w:t xml:space="preserve">την εμφάνισή τους στο </w:t>
      </w:r>
      <w:r w:rsidRPr="00D52AAA">
        <w:rPr>
          <w:bCs/>
          <w:iCs/>
        </w:rPr>
        <w:t>Διευθυντή/Προϊστάμενο:</w:t>
      </w:r>
    </w:p>
    <w:p w:rsidR="00D52AAA" w:rsidRPr="00D52AAA" w:rsidRDefault="00D52AAA" w:rsidP="002B0037">
      <w:pPr>
        <w:jc w:val="both"/>
        <w:rPr>
          <w:bCs/>
          <w:iCs/>
        </w:rPr>
      </w:pPr>
      <w:r w:rsidRPr="00D52AAA">
        <w:rPr>
          <w:bCs/>
          <w:iCs/>
        </w:rPr>
        <w:t>Εισέρχονται στην εφαρμογή «</w:t>
      </w:r>
      <w:proofErr w:type="spellStart"/>
      <w:r w:rsidRPr="00D52AAA">
        <w:rPr>
          <w:bCs/>
          <w:iCs/>
        </w:rPr>
        <w:t>anaplirotes.gov.gr</w:t>
      </w:r>
      <w:proofErr w:type="spellEnd"/>
      <w:r w:rsidRPr="00D52AAA">
        <w:rPr>
          <w:bCs/>
          <w:iCs/>
        </w:rPr>
        <w:t>» για να συναφθεί η σύμβαση εργασίας.</w:t>
      </w:r>
    </w:p>
    <w:p w:rsidR="00D52AAA" w:rsidRDefault="00D52AAA" w:rsidP="002B0037">
      <w:pPr>
        <w:jc w:val="both"/>
        <w:rPr>
          <w:bCs/>
          <w:iCs/>
        </w:rPr>
      </w:pPr>
      <w:r>
        <w:rPr>
          <w:bCs/>
          <w:iCs/>
        </w:rPr>
        <w:t xml:space="preserve"> </w:t>
      </w:r>
      <w:r w:rsidRPr="00D52AAA">
        <w:rPr>
          <w:bCs/>
          <w:iCs/>
        </w:rPr>
        <w:t xml:space="preserve">Η είσοδος στην εφαρμογή γίνεται με τη χρήση των προσωπικών τους κωδικών-διαπιστευτηρίων </w:t>
      </w:r>
      <w:r>
        <w:rPr>
          <w:bCs/>
          <w:iCs/>
        </w:rPr>
        <w:t xml:space="preserve">της </w:t>
      </w:r>
      <w:r w:rsidRPr="00D52AAA">
        <w:rPr>
          <w:bCs/>
          <w:iCs/>
        </w:rPr>
        <w:t>Γ. Γ. Π. Σ. Δημόσιας Διοίκησης του Υπουργείου Ψηφιακής Διακυβέρνησης (</w:t>
      </w:r>
      <w:proofErr w:type="spellStart"/>
      <w:r w:rsidRPr="00D52AAA">
        <w:rPr>
          <w:bCs/>
          <w:iCs/>
        </w:rPr>
        <w:t>taxisnet</w:t>
      </w:r>
      <w:proofErr w:type="spellEnd"/>
      <w:r w:rsidRPr="00D52AAA">
        <w:rPr>
          <w:bCs/>
          <w:iCs/>
        </w:rPr>
        <w:t xml:space="preserve">). </w:t>
      </w:r>
    </w:p>
    <w:p w:rsidR="005158C3" w:rsidRPr="00D52AAA" w:rsidRDefault="005158C3" w:rsidP="002B0037">
      <w:pPr>
        <w:jc w:val="both"/>
        <w:rPr>
          <w:bCs/>
          <w:iCs/>
        </w:rPr>
      </w:pPr>
    </w:p>
    <w:p w:rsidR="00D52AAA" w:rsidRPr="00D52AAA" w:rsidRDefault="00D52AAA" w:rsidP="002B0037">
      <w:pPr>
        <w:jc w:val="both"/>
        <w:rPr>
          <w:bCs/>
          <w:iCs/>
        </w:rPr>
      </w:pPr>
      <w:r w:rsidRPr="00D52AAA">
        <w:rPr>
          <w:bCs/>
          <w:iCs/>
        </w:rPr>
        <w:tab/>
        <w:t xml:space="preserve">Με την επιτυχή είσοδο στην εφαρμογή, αποκλειστικά και μόνο έως τις 14:59 </w:t>
      </w:r>
      <w:r>
        <w:rPr>
          <w:bCs/>
          <w:iCs/>
        </w:rPr>
        <w:t xml:space="preserve">οι προσλαμβανόμενοι </w:t>
      </w:r>
      <w:r w:rsidRPr="00D52AAA">
        <w:rPr>
          <w:bCs/>
          <w:iCs/>
        </w:rPr>
        <w:t>καταχωρούν τα ατομικά στοιχεία που ζητούνται, δυνάμει των οποίων πραγματοποιείται η δήλω</w:t>
      </w:r>
      <w:r>
        <w:rPr>
          <w:bCs/>
          <w:iCs/>
        </w:rPr>
        <w:t xml:space="preserve">ση και </w:t>
      </w:r>
      <w:r w:rsidRPr="00D52AAA">
        <w:rPr>
          <w:bCs/>
          <w:iCs/>
        </w:rPr>
        <w:t xml:space="preserve">ανάρτηση των σχετικών συμβάσεων αυθημερόν στο πληροφοριακό σύστημα «ΕΡΓΑΝΗ» </w:t>
      </w:r>
      <w:r>
        <w:rPr>
          <w:bCs/>
          <w:iCs/>
        </w:rPr>
        <w:t xml:space="preserve">και αμελλητί στο </w:t>
      </w:r>
      <w:r w:rsidRPr="00D52AAA">
        <w:rPr>
          <w:bCs/>
          <w:iCs/>
        </w:rPr>
        <w:t xml:space="preserve">Πρόγραμμα «ΔΙΑΥΓΕΙΑ». </w:t>
      </w:r>
    </w:p>
    <w:p w:rsidR="00D52AAA" w:rsidRPr="00D52AAA" w:rsidRDefault="00D52AAA" w:rsidP="002B0037">
      <w:pPr>
        <w:jc w:val="both"/>
        <w:rPr>
          <w:bCs/>
          <w:iCs/>
        </w:rPr>
      </w:pPr>
      <w:r w:rsidRPr="00D52AAA">
        <w:rPr>
          <w:bCs/>
          <w:iCs/>
        </w:rPr>
        <w:tab/>
        <w:t xml:space="preserve"> </w:t>
      </w:r>
    </w:p>
    <w:p w:rsidR="009C6B9C" w:rsidRDefault="009C6B9C" w:rsidP="002B0037">
      <w:pPr>
        <w:ind w:firstLine="720"/>
        <w:jc w:val="both"/>
        <w:rPr>
          <w:bCs/>
          <w:iCs/>
        </w:rPr>
      </w:pPr>
    </w:p>
    <w:p w:rsidR="00D52AAA" w:rsidRDefault="00D52AAA" w:rsidP="00267D06">
      <w:pPr>
        <w:ind w:firstLine="720"/>
        <w:jc w:val="both"/>
        <w:rPr>
          <w:bCs/>
          <w:iCs/>
        </w:rPr>
      </w:pPr>
      <w:r w:rsidRPr="00D52AAA">
        <w:rPr>
          <w:bCs/>
          <w:iCs/>
        </w:rPr>
        <w:t>Σε διαφορετική περίπτωση δεν διασφαλίζεται η ανάληψη υπηρεσίας τους τη</w:t>
      </w:r>
      <w:r w:rsidR="005158C3">
        <w:rPr>
          <w:bCs/>
          <w:iCs/>
        </w:rPr>
        <w:t xml:space="preserve">  </w:t>
      </w:r>
      <w:r w:rsidR="005158C3" w:rsidRPr="00D52AAA">
        <w:rPr>
          <w:bCs/>
          <w:iCs/>
        </w:rPr>
        <w:t>συγκεκριμένη</w:t>
      </w:r>
      <w:r w:rsidR="00267D06">
        <w:rPr>
          <w:bCs/>
          <w:iCs/>
        </w:rPr>
        <w:t xml:space="preserve"> </w:t>
      </w:r>
      <w:r w:rsidRPr="00D52AAA">
        <w:rPr>
          <w:bCs/>
          <w:iCs/>
        </w:rPr>
        <w:t xml:space="preserve">μέρα </w:t>
      </w:r>
      <w:r>
        <w:rPr>
          <w:bCs/>
          <w:iCs/>
        </w:rPr>
        <w:t xml:space="preserve">και απαιτείται  </w:t>
      </w:r>
      <w:r w:rsidRPr="00D52AAA">
        <w:rPr>
          <w:bCs/>
          <w:iCs/>
        </w:rPr>
        <w:t>εκ νέου η επανάληψη της ίδιας διαδικασίας την επόμενη ημέρα.</w:t>
      </w:r>
    </w:p>
    <w:p w:rsidR="005158C3" w:rsidRPr="00D52AAA" w:rsidRDefault="005158C3" w:rsidP="002B0037">
      <w:pPr>
        <w:jc w:val="both"/>
        <w:rPr>
          <w:bCs/>
          <w:iCs/>
        </w:rPr>
      </w:pPr>
    </w:p>
    <w:p w:rsidR="00D52AAA" w:rsidRPr="00D52AAA" w:rsidRDefault="00D52AAA" w:rsidP="002B0037">
      <w:pPr>
        <w:jc w:val="both"/>
        <w:rPr>
          <w:bCs/>
          <w:iCs/>
        </w:rPr>
      </w:pPr>
      <w:r w:rsidRPr="00D52AAA">
        <w:rPr>
          <w:bCs/>
          <w:iCs/>
        </w:rPr>
        <w:t xml:space="preserve"> </w:t>
      </w:r>
      <w:r w:rsidRPr="00D52AAA">
        <w:rPr>
          <w:bCs/>
          <w:iCs/>
        </w:rPr>
        <w:tab/>
        <w:t xml:space="preserve">Εν κατακλείδι οι φάκελοι των αναπληρωτών διαβιβάζονται χωρίς καθυστέρηση στη Διεύθυνση ΠΕ, </w:t>
      </w:r>
      <w:r w:rsidR="005158C3">
        <w:rPr>
          <w:bCs/>
          <w:iCs/>
        </w:rPr>
        <w:t xml:space="preserve">καθώς  θα </w:t>
      </w:r>
      <w:r w:rsidRPr="00D52AAA">
        <w:rPr>
          <w:bCs/>
          <w:iCs/>
        </w:rPr>
        <w:t>πρέπει να ελεγχθούν και να καταχωρηθούν τα εν λόγω στοιχεία στο πλη</w:t>
      </w:r>
      <w:r w:rsidR="005158C3">
        <w:rPr>
          <w:bCs/>
          <w:iCs/>
        </w:rPr>
        <w:t xml:space="preserve">ροφοριακό σύστημα ΟΠΣΔ για τον </w:t>
      </w:r>
      <w:r w:rsidRPr="00D52AAA">
        <w:rPr>
          <w:bCs/>
          <w:iCs/>
        </w:rPr>
        <w:t>έγκαιρο και έγκυρο υπολογισμό της μισθοδοσίας τους.</w:t>
      </w:r>
    </w:p>
    <w:p w:rsidR="00D52AAA" w:rsidRPr="00D52AAA" w:rsidRDefault="00D52AAA" w:rsidP="002B0037">
      <w:pPr>
        <w:jc w:val="both"/>
        <w:rPr>
          <w:b/>
          <w:bCs/>
          <w:i/>
          <w:iCs/>
        </w:rPr>
      </w:pPr>
      <w:r w:rsidRPr="00D52AAA">
        <w:rPr>
          <w:b/>
          <w:bCs/>
          <w:i/>
          <w:iCs/>
        </w:rPr>
        <w:t xml:space="preserve"> </w:t>
      </w:r>
    </w:p>
    <w:p w:rsidR="0078148C" w:rsidRPr="00D82BEE" w:rsidRDefault="00562662" w:rsidP="00E92447">
      <w:pPr>
        <w:rPr>
          <w:b/>
          <w:bCs/>
          <w:iCs/>
          <w:sz w:val="24"/>
          <w:szCs w:val="24"/>
          <w:u w:val="single"/>
        </w:rPr>
      </w:pPr>
      <w:r w:rsidRPr="00D82BEE">
        <w:rPr>
          <w:b/>
          <w:bCs/>
          <w:iCs/>
          <w:sz w:val="24"/>
          <w:szCs w:val="24"/>
          <w:u w:val="single"/>
        </w:rPr>
        <w:t>ΓΕΝΙΚΕΣ ΟΔΗΓΙΕΣ</w:t>
      </w:r>
    </w:p>
    <w:p w:rsidR="00562662" w:rsidRDefault="00562662" w:rsidP="002B0037">
      <w:pPr>
        <w:jc w:val="both"/>
        <w:rPr>
          <w:b/>
          <w:bCs/>
          <w:i/>
          <w:iCs/>
          <w:u w:val="single"/>
        </w:rPr>
      </w:pPr>
    </w:p>
    <w:p w:rsidR="00562662" w:rsidRPr="00562662" w:rsidRDefault="0091108D" w:rsidP="002B0037">
      <w:pPr>
        <w:ind w:firstLine="720"/>
        <w:jc w:val="both"/>
        <w:rPr>
          <w:bCs/>
        </w:rPr>
      </w:pPr>
      <w:r>
        <w:rPr>
          <w:bCs/>
        </w:rPr>
        <w:t xml:space="preserve">Βλέπετε τακτικά το </w:t>
      </w:r>
      <w:r>
        <w:rPr>
          <w:bCs/>
          <w:lang w:val="en-US"/>
        </w:rPr>
        <w:t>email</w:t>
      </w:r>
      <w:r w:rsidR="00562662" w:rsidRPr="00562662">
        <w:rPr>
          <w:bCs/>
        </w:rPr>
        <w:t xml:space="preserve"> σας και  διαβάζετε  τα μηνύματα με τις οδηγίες που αποστέλλονται από τη Διεύθυνση. Συστήνεται η αποθήκευσή τους προκειμένου να ανακτώνται εύκολα και γρήγορα.</w:t>
      </w:r>
    </w:p>
    <w:p w:rsidR="00562662" w:rsidRPr="00562662" w:rsidRDefault="00562662" w:rsidP="002B0037">
      <w:pPr>
        <w:jc w:val="both"/>
      </w:pPr>
    </w:p>
    <w:p w:rsidR="00562662" w:rsidRPr="00562662" w:rsidRDefault="00562662" w:rsidP="002B0037">
      <w:pPr>
        <w:ind w:firstLine="720"/>
        <w:jc w:val="both"/>
        <w:rPr>
          <w:bCs/>
        </w:rPr>
      </w:pPr>
      <w:r>
        <w:rPr>
          <w:bCs/>
        </w:rPr>
        <w:t xml:space="preserve">Να ανταποκρίνεστε άμεσα </w:t>
      </w:r>
      <w:r w:rsidRPr="00562662">
        <w:rPr>
          <w:bCs/>
        </w:rPr>
        <w:t xml:space="preserve"> στα μηνύματα που αποστέλλονται από το </w:t>
      </w:r>
      <w:r w:rsidRPr="00562662">
        <w:rPr>
          <w:bCs/>
          <w:lang w:val="en-US"/>
        </w:rPr>
        <w:t>invoices</w:t>
      </w:r>
      <w:r w:rsidRPr="00562662">
        <w:rPr>
          <w:bCs/>
        </w:rPr>
        <w:t xml:space="preserve"> στα οποία παρέχονται διευκρινίσεις για τις διορθώσεις που πρέπει να γίνονται στα αναρτημένα παραστατικά.</w:t>
      </w:r>
      <w:r w:rsidRPr="00562662">
        <w:rPr>
          <w:bCs/>
          <w:lang w:val="de-DE"/>
        </w:rPr>
        <w:t xml:space="preserve"> </w:t>
      </w:r>
    </w:p>
    <w:p w:rsidR="00562662" w:rsidRPr="00562662" w:rsidRDefault="00562662" w:rsidP="002B0037">
      <w:pPr>
        <w:jc w:val="both"/>
      </w:pPr>
    </w:p>
    <w:p w:rsidR="00562662" w:rsidRPr="00562662" w:rsidRDefault="00562662" w:rsidP="002B0037">
      <w:pPr>
        <w:ind w:firstLine="720"/>
        <w:jc w:val="both"/>
        <w:rPr>
          <w:bCs/>
        </w:rPr>
      </w:pPr>
      <w:r w:rsidRPr="00562662">
        <w:rPr>
          <w:bCs/>
        </w:rPr>
        <w:t>Στα πάσης φύσεως έγγραφα χρησιμοποιείται πάντα ένα και μοναδικό πρωτόκολλο.</w:t>
      </w:r>
    </w:p>
    <w:p w:rsidR="00562662" w:rsidRPr="00562662" w:rsidRDefault="00562662" w:rsidP="002B0037">
      <w:pPr>
        <w:jc w:val="both"/>
      </w:pPr>
    </w:p>
    <w:p w:rsidR="00562662" w:rsidRPr="00562662" w:rsidRDefault="00562662" w:rsidP="002B0037">
      <w:pPr>
        <w:ind w:firstLine="720"/>
        <w:jc w:val="both"/>
        <w:rPr>
          <w:bCs/>
        </w:rPr>
      </w:pPr>
      <w:r w:rsidRPr="00562662">
        <w:rPr>
          <w:bCs/>
        </w:rPr>
        <w:t xml:space="preserve">Σύμφωνα με τους οδηγούς υλοποίησης και προκειμένου να ελαχιστοποιηθούν οι περιπτώσεις μη έγκαιρης καταχώρισης αδειών/απεργιών/απουσιών, οι Διευθυντές οφείλουν να ενημερώνουν αυθημερόν το τμήμα μισθοδοσίας των ΕΣΠΑ, καθώς και το σύστημα </w:t>
      </w:r>
      <w:proofErr w:type="spellStart"/>
      <w:r w:rsidRPr="00562662">
        <w:rPr>
          <w:bCs/>
        </w:rPr>
        <w:t>Myschool</w:t>
      </w:r>
      <w:proofErr w:type="spellEnd"/>
      <w:r w:rsidRPr="00562662">
        <w:rPr>
          <w:bCs/>
        </w:rPr>
        <w:t xml:space="preserve"> προκειμένου να καταχωρούνται αυθημερόν στο ΟΠΣΔ μισθοδοσίας.</w:t>
      </w:r>
    </w:p>
    <w:p w:rsidR="00562662" w:rsidRPr="00562662" w:rsidRDefault="00562662" w:rsidP="002B0037">
      <w:pPr>
        <w:jc w:val="both"/>
      </w:pPr>
    </w:p>
    <w:p w:rsidR="00562662" w:rsidRDefault="00562662" w:rsidP="002B0037">
      <w:pPr>
        <w:ind w:firstLine="720"/>
        <w:jc w:val="both"/>
        <w:rPr>
          <w:b/>
          <w:bCs/>
        </w:rPr>
      </w:pPr>
      <w:r w:rsidRPr="00562662">
        <w:rPr>
          <w:bCs/>
        </w:rPr>
        <w:t>Για τις άδειες, απεργίες και απουσίες που δηλώνονται από τους διευθυντές θα πρέπει να υπάρχει απόλυτη συμφωνία ως προς το είδος και τη χρονική τους διάρκεια μεταξύ των αποφάσεων</w:t>
      </w:r>
      <w:r w:rsidRPr="00562662">
        <w:t xml:space="preserve"> </w:t>
      </w:r>
      <w:r w:rsidRPr="00562662">
        <w:rPr>
          <w:bCs/>
        </w:rPr>
        <w:t>που αυτοί</w:t>
      </w:r>
      <w:r w:rsidR="001D44D9">
        <w:rPr>
          <w:bCs/>
        </w:rPr>
        <w:t xml:space="preserve"> </w:t>
      </w:r>
      <w:r w:rsidRPr="00562662">
        <w:rPr>
          <w:bCs/>
        </w:rPr>
        <w:t xml:space="preserve">εκδίδουν και αναρτούν στο </w:t>
      </w:r>
      <w:r w:rsidRPr="00562662">
        <w:rPr>
          <w:bCs/>
          <w:lang w:val="en-US"/>
        </w:rPr>
        <w:t>invoices</w:t>
      </w:r>
      <w:r w:rsidRPr="00562662">
        <w:rPr>
          <w:bCs/>
        </w:rPr>
        <w:t xml:space="preserve">, του ΟΠΣΔ μισθοδοσίας, του συστήματος </w:t>
      </w:r>
      <w:proofErr w:type="spellStart"/>
      <w:r w:rsidRPr="00562662">
        <w:rPr>
          <w:bCs/>
          <w:lang w:val="en-US"/>
        </w:rPr>
        <w:t>Myschool</w:t>
      </w:r>
      <w:proofErr w:type="spellEnd"/>
      <w:r w:rsidRPr="00562662">
        <w:rPr>
          <w:bCs/>
        </w:rPr>
        <w:t xml:space="preserve"> και των</w:t>
      </w:r>
      <w:r w:rsidRPr="00562662">
        <w:t xml:space="preserve"> </w:t>
      </w:r>
      <w:r w:rsidRPr="00562662">
        <w:rPr>
          <w:bCs/>
        </w:rPr>
        <w:t>απουσιολογίων</w:t>
      </w:r>
      <w:r>
        <w:rPr>
          <w:b/>
          <w:bCs/>
        </w:rPr>
        <w:t>.</w:t>
      </w:r>
    </w:p>
    <w:p w:rsidR="00296695" w:rsidRPr="00E92447" w:rsidRDefault="00296695" w:rsidP="00E92447">
      <w:pPr>
        <w:ind w:firstLine="720"/>
        <w:rPr>
          <w:b/>
          <w:bCs/>
          <w:sz w:val="24"/>
          <w:szCs w:val="24"/>
        </w:rPr>
      </w:pPr>
    </w:p>
    <w:p w:rsidR="00296695" w:rsidRPr="00D82BEE" w:rsidRDefault="00296695" w:rsidP="00E92447">
      <w:pPr>
        <w:ind w:firstLine="720"/>
        <w:rPr>
          <w:b/>
          <w:iCs/>
          <w:sz w:val="24"/>
          <w:szCs w:val="24"/>
          <w:u w:val="single"/>
        </w:rPr>
      </w:pPr>
      <w:r w:rsidRPr="00D82BEE">
        <w:rPr>
          <w:b/>
          <w:iCs/>
          <w:sz w:val="24"/>
          <w:szCs w:val="24"/>
          <w:u w:val="single"/>
        </w:rPr>
        <w:t>ΟΔΗΓΙΕΣ ΓΙΑ ΑΠΟΥΣΙΟΛΟΓΙΑ</w:t>
      </w:r>
    </w:p>
    <w:p w:rsidR="00296695" w:rsidRDefault="00296695" w:rsidP="002B0037">
      <w:pPr>
        <w:ind w:firstLine="720"/>
        <w:jc w:val="both"/>
        <w:rPr>
          <w:b/>
          <w:i/>
          <w:iCs/>
          <w:u w:val="single"/>
        </w:rPr>
      </w:pPr>
    </w:p>
    <w:p w:rsidR="002A27D1" w:rsidRPr="002A27D1" w:rsidRDefault="0070600B" w:rsidP="002B0037">
      <w:pPr>
        <w:numPr>
          <w:ilvl w:val="0"/>
          <w:numId w:val="7"/>
        </w:numPr>
        <w:jc w:val="both"/>
      </w:pPr>
      <w:r w:rsidRPr="00296695">
        <w:rPr>
          <w:bCs/>
        </w:rPr>
        <w:t xml:space="preserve">Τα απουσιολόγια εξάγονται από την πλατφόρμα </w:t>
      </w:r>
      <w:r w:rsidRPr="00296695">
        <w:rPr>
          <w:bCs/>
          <w:lang w:val="en-US"/>
        </w:rPr>
        <w:t>invoices</w:t>
      </w:r>
      <w:r w:rsidRPr="00296695">
        <w:rPr>
          <w:bCs/>
        </w:rPr>
        <w:t>-</w:t>
      </w:r>
      <w:r w:rsidRPr="00296695">
        <w:rPr>
          <w:bCs/>
          <w:lang w:val="en-US"/>
        </w:rPr>
        <w:t>schools</w:t>
      </w:r>
      <w:r w:rsidRPr="00296695">
        <w:rPr>
          <w:bCs/>
        </w:rPr>
        <w:t>.</w:t>
      </w:r>
      <w:r w:rsidR="002A27D1" w:rsidRPr="002A27D1">
        <w:rPr>
          <w:bCs/>
        </w:rPr>
        <w:t xml:space="preserve"> </w:t>
      </w:r>
    </w:p>
    <w:p w:rsidR="00FE2869" w:rsidRPr="00296695" w:rsidRDefault="0070600B" w:rsidP="002B0037">
      <w:pPr>
        <w:ind w:left="720"/>
        <w:jc w:val="both"/>
      </w:pPr>
      <w:r w:rsidRPr="00296695">
        <w:rPr>
          <w:bCs/>
        </w:rPr>
        <w:t>Μενού</w:t>
      </w:r>
      <w:r w:rsidR="002A27D1" w:rsidRPr="002A27D1">
        <w:rPr>
          <w:bCs/>
        </w:rPr>
        <w:t xml:space="preserve"> </w:t>
      </w:r>
      <w:r w:rsidRPr="00296695">
        <w:rPr>
          <w:bCs/>
        </w:rPr>
        <w:t>-</w:t>
      </w:r>
      <w:r w:rsidR="002A27D1" w:rsidRPr="002A27D1">
        <w:rPr>
          <w:bCs/>
        </w:rPr>
        <w:t xml:space="preserve"> </w:t>
      </w:r>
      <w:r w:rsidR="00EE2633">
        <w:rPr>
          <w:bCs/>
        </w:rPr>
        <w:t>Ε</w:t>
      </w:r>
      <w:r w:rsidRPr="00296695">
        <w:rPr>
          <w:bCs/>
        </w:rPr>
        <w:t>πιλογή ΑΠΟΥΣΙΟΛΟΓΙΑ</w:t>
      </w:r>
      <w:r w:rsidR="00477CCA">
        <w:rPr>
          <w:bCs/>
        </w:rPr>
        <w:t>,</w:t>
      </w:r>
      <w:r w:rsidRPr="00296695">
        <w:rPr>
          <w:bCs/>
        </w:rPr>
        <w:t xml:space="preserve"> προτελευταίο κουμπάκι δεξιά.</w:t>
      </w:r>
    </w:p>
    <w:p w:rsidR="00296695" w:rsidRPr="00296695" w:rsidRDefault="00296695" w:rsidP="002B0037">
      <w:pPr>
        <w:ind w:left="720"/>
        <w:jc w:val="both"/>
      </w:pPr>
    </w:p>
    <w:p w:rsidR="00FE2869" w:rsidRPr="00296695" w:rsidRDefault="0070600B" w:rsidP="002B0037">
      <w:pPr>
        <w:numPr>
          <w:ilvl w:val="0"/>
          <w:numId w:val="7"/>
        </w:numPr>
        <w:jc w:val="both"/>
      </w:pPr>
      <w:r w:rsidRPr="00296695">
        <w:rPr>
          <w:bCs/>
        </w:rPr>
        <w:t xml:space="preserve">Συμπληρώνονται την πρώτη μέρα κάθε μήνα για τον προηγούμενο και αναρτώνται την ίδια μέρα στο </w:t>
      </w:r>
      <w:r w:rsidRPr="00296695">
        <w:rPr>
          <w:bCs/>
          <w:lang w:val="en-US"/>
        </w:rPr>
        <w:t>invoices</w:t>
      </w:r>
      <w:r w:rsidRPr="00296695">
        <w:rPr>
          <w:bCs/>
        </w:rPr>
        <w:t xml:space="preserve"> στην αντίστοιχη πράξη, στον αντίστοιχο μήνα.</w:t>
      </w:r>
    </w:p>
    <w:p w:rsidR="00296695" w:rsidRPr="00296695" w:rsidRDefault="00296695" w:rsidP="002B0037">
      <w:pPr>
        <w:ind w:left="720"/>
        <w:jc w:val="both"/>
      </w:pPr>
    </w:p>
    <w:p w:rsidR="00FE2869" w:rsidRPr="00296695" w:rsidRDefault="0070600B" w:rsidP="002B0037">
      <w:pPr>
        <w:numPr>
          <w:ilvl w:val="0"/>
          <w:numId w:val="7"/>
        </w:numPr>
        <w:jc w:val="both"/>
      </w:pPr>
      <w:r w:rsidRPr="00296695">
        <w:rPr>
          <w:bCs/>
        </w:rPr>
        <w:t>Τα στοιχεία στο πάνω μέρος τους σχολείου και του εκπαιδευτικού είναι συμπληρωμένα, εκτός από τον πρώτο μήνα που δεν έχουν ολοκληρωθεί οι συσχετίσεις των εκπαιδευτικών με τα σχολεία.</w:t>
      </w:r>
    </w:p>
    <w:p w:rsidR="00296695" w:rsidRPr="00296695" w:rsidRDefault="00296695" w:rsidP="002B0037">
      <w:pPr>
        <w:ind w:left="720"/>
        <w:jc w:val="both"/>
      </w:pPr>
    </w:p>
    <w:p w:rsidR="00FE2869" w:rsidRPr="00296695" w:rsidRDefault="0070600B" w:rsidP="002B0037">
      <w:pPr>
        <w:numPr>
          <w:ilvl w:val="0"/>
          <w:numId w:val="7"/>
        </w:numPr>
        <w:jc w:val="both"/>
      </w:pPr>
      <w:r w:rsidRPr="00296695">
        <w:rPr>
          <w:bCs/>
        </w:rPr>
        <w:t>Ελέγχονται και υπογράφονται και από τον Διευθυντή/Προϊστάμενο του εκάστοτε σχολείου, αλλά και από τον εκπαιδευτικό (ονοματεπώνυμο, σφραγίδα, υπογραφές, η σωστή πράξη και το σωστό λογότυπο οπωσδήποτε).</w:t>
      </w:r>
    </w:p>
    <w:p w:rsidR="00296695" w:rsidRPr="00296695" w:rsidRDefault="00296695" w:rsidP="002B0037">
      <w:pPr>
        <w:jc w:val="both"/>
      </w:pPr>
    </w:p>
    <w:p w:rsidR="00FE2869" w:rsidRPr="00296695" w:rsidRDefault="0070600B" w:rsidP="002B0037">
      <w:pPr>
        <w:numPr>
          <w:ilvl w:val="0"/>
          <w:numId w:val="7"/>
        </w:numPr>
        <w:tabs>
          <w:tab w:val="clear" w:pos="720"/>
        </w:tabs>
        <w:ind w:left="426" w:hanging="66"/>
        <w:jc w:val="both"/>
      </w:pPr>
      <w:r w:rsidRPr="00296695">
        <w:rPr>
          <w:bCs/>
        </w:rPr>
        <w:t xml:space="preserve">Σε περίπτωση μακροχρόνιας άδειας </w:t>
      </w:r>
      <w:r w:rsidR="00DC7FC3">
        <w:rPr>
          <w:bCs/>
        </w:rPr>
        <w:t>(π.χ</w:t>
      </w:r>
      <w:r w:rsidR="002A27D1" w:rsidRPr="002A27D1">
        <w:rPr>
          <w:bCs/>
        </w:rPr>
        <w:t>.</w:t>
      </w:r>
      <w:r w:rsidR="00DC7FC3">
        <w:rPr>
          <w:bCs/>
        </w:rPr>
        <w:t xml:space="preserve"> κύησης, λοχείας, ανατροφής τέκνου κ.λπ.) </w:t>
      </w:r>
      <w:r w:rsidR="003F39BD">
        <w:rPr>
          <w:bCs/>
        </w:rPr>
        <w:t>συμπληρώνονται και τα Σαββατοκύριακα.</w:t>
      </w:r>
    </w:p>
    <w:p w:rsidR="00296695" w:rsidRPr="00296695" w:rsidRDefault="00296695" w:rsidP="002B0037">
      <w:pPr>
        <w:ind w:left="720"/>
        <w:jc w:val="both"/>
      </w:pPr>
    </w:p>
    <w:p w:rsidR="00FE2869" w:rsidRPr="00054243" w:rsidRDefault="0070600B" w:rsidP="002B0037">
      <w:pPr>
        <w:numPr>
          <w:ilvl w:val="0"/>
          <w:numId w:val="7"/>
        </w:numPr>
        <w:jc w:val="both"/>
      </w:pPr>
      <w:r w:rsidRPr="00296695">
        <w:rPr>
          <w:bCs/>
        </w:rPr>
        <w:t xml:space="preserve">Τα πρωτότυπα φυλάσσονται στο σχολείο.   </w:t>
      </w:r>
    </w:p>
    <w:p w:rsidR="00054243" w:rsidRDefault="00054243" w:rsidP="002B0037">
      <w:pPr>
        <w:pStyle w:val="a4"/>
        <w:jc w:val="both"/>
      </w:pPr>
    </w:p>
    <w:p w:rsidR="00054243" w:rsidRPr="00EC010A" w:rsidRDefault="00054243" w:rsidP="009C6B9C">
      <w:pPr>
        <w:ind w:left="720"/>
        <w:rPr>
          <w:b/>
          <w:iCs/>
          <w:sz w:val="24"/>
          <w:szCs w:val="24"/>
          <w:u w:val="single"/>
        </w:rPr>
      </w:pPr>
      <w:r w:rsidRPr="00EC010A">
        <w:rPr>
          <w:b/>
          <w:iCs/>
          <w:sz w:val="24"/>
          <w:szCs w:val="24"/>
          <w:u w:val="single"/>
        </w:rPr>
        <w:t>ΠΩΣ ΣΥΜΠΛΗΡΩΝΟΝΤΑΙ</w:t>
      </w:r>
    </w:p>
    <w:p w:rsidR="00054243" w:rsidRPr="00054243" w:rsidRDefault="00054243" w:rsidP="002B0037">
      <w:pPr>
        <w:ind w:left="720"/>
        <w:jc w:val="both"/>
      </w:pPr>
    </w:p>
    <w:p w:rsidR="00054243" w:rsidRPr="00054243" w:rsidRDefault="002D62D0" w:rsidP="002D62D0">
      <w:pPr>
        <w:ind w:right="-143"/>
        <w:jc w:val="both"/>
      </w:pPr>
      <w:r>
        <w:t xml:space="preserve">            </w:t>
      </w:r>
      <w:r w:rsidR="00054243" w:rsidRPr="00054243">
        <w:rPr>
          <w:b/>
          <w:bCs/>
        </w:rPr>
        <w:t xml:space="preserve">Στη στήλη </w:t>
      </w:r>
      <w:r w:rsidR="00054243" w:rsidRPr="00054243">
        <w:rPr>
          <w:b/>
          <w:bCs/>
          <w:u w:val="single"/>
        </w:rPr>
        <w:t xml:space="preserve">ΩΡΟΛΟΓΙΟ ΠΡΟΓΡΑΜΜΑ </w:t>
      </w:r>
      <w:r w:rsidR="00054243" w:rsidRPr="00054243">
        <w:rPr>
          <w:bCs/>
        </w:rPr>
        <w:t>συμπληρώνονται οι  ώρες βάσει του</w:t>
      </w:r>
      <w:r w:rsidR="00054243">
        <w:rPr>
          <w:b/>
          <w:bCs/>
        </w:rPr>
        <w:t xml:space="preserve"> </w:t>
      </w:r>
      <w:r w:rsidR="00054243" w:rsidRPr="00054243">
        <w:rPr>
          <w:bCs/>
        </w:rPr>
        <w:t>εγκεκριμένου Ω.Π από τον Προϊστάμενο Εκπαιδευτικών θεμάτων. Η στήλη αυτή δεν συμπληρώνεται τις μη εργάσιμες ημέρες (π.χ. Σ/Κ, επίσημες ή τοπικές αργίες, Πά</w:t>
      </w:r>
      <w:r>
        <w:rPr>
          <w:bCs/>
        </w:rPr>
        <w:t xml:space="preserve">σχα, Χριστούγεννα). Ενδείκνυται </w:t>
      </w:r>
      <w:r w:rsidR="00054243" w:rsidRPr="00054243">
        <w:rPr>
          <w:bCs/>
        </w:rPr>
        <w:t>σε περίπτωση αλλαγής, να πραγματοποιείται από τη Δευτέρα, ώστε ν</w:t>
      </w:r>
      <w:r>
        <w:rPr>
          <w:bCs/>
        </w:rPr>
        <w:t xml:space="preserve">α μην </w:t>
      </w:r>
      <w:r w:rsidR="00D82BEE">
        <w:rPr>
          <w:bCs/>
        </w:rPr>
        <w:t xml:space="preserve">τίθεται </w:t>
      </w:r>
      <w:r w:rsidR="00054243" w:rsidRPr="00054243">
        <w:rPr>
          <w:bCs/>
        </w:rPr>
        <w:t xml:space="preserve">θέμα </w:t>
      </w:r>
      <w:r w:rsidR="00D82BEE">
        <w:rPr>
          <w:bCs/>
        </w:rPr>
        <w:t xml:space="preserve">συμπλήρωσης των 24/25 ωρών ανά </w:t>
      </w:r>
      <w:r w:rsidR="00054243" w:rsidRPr="00054243">
        <w:rPr>
          <w:bCs/>
        </w:rPr>
        <w:t>εβδομάδα</w:t>
      </w:r>
      <w:r w:rsidR="00054243" w:rsidRPr="00054243">
        <w:rPr>
          <w:b/>
          <w:bCs/>
        </w:rPr>
        <w:t>.</w:t>
      </w:r>
    </w:p>
    <w:p w:rsidR="00054243" w:rsidRPr="00054243" w:rsidRDefault="00405BC3" w:rsidP="00405BC3">
      <w:pPr>
        <w:ind w:hanging="11"/>
        <w:jc w:val="both"/>
      </w:pPr>
      <w:r>
        <w:lastRenderedPageBreak/>
        <w:t xml:space="preserve">  </w:t>
      </w:r>
      <w:r w:rsidR="00054243" w:rsidRPr="00054243">
        <w:tab/>
      </w:r>
      <w:r w:rsidR="00054243" w:rsidRPr="00054243">
        <w:rPr>
          <w:b/>
          <w:bCs/>
        </w:rPr>
        <w:t xml:space="preserve">Στη στήλη </w:t>
      </w:r>
      <w:r w:rsidR="00054243" w:rsidRPr="00054243">
        <w:rPr>
          <w:b/>
          <w:bCs/>
          <w:u w:val="single"/>
        </w:rPr>
        <w:t>ΑΙΤΙΟΛΟΓΙΑ</w:t>
      </w:r>
      <w:r w:rsidR="00054243" w:rsidRPr="00054243">
        <w:t xml:space="preserve"> </w:t>
      </w:r>
      <w:r w:rsidR="00054243" w:rsidRPr="00054243">
        <w:rPr>
          <w:bCs/>
        </w:rPr>
        <w:t xml:space="preserve">αναγράφεται η αιτία απουσίας </w:t>
      </w:r>
      <w:r w:rsidR="00054243" w:rsidRPr="00054243">
        <w:rPr>
          <w:bCs/>
        </w:rPr>
        <w:tab/>
        <w:t>του εκπαιδευτικού. Όταν έχει άδεια, αναγράφεται το είδος της άδειας, ενώ συμπληρώνεται και η απεργία (όλη η μέρα) ή η στάση εργασίας (3 ή 6 ώρ</w:t>
      </w:r>
      <w:r w:rsidR="00D82BEE">
        <w:rPr>
          <w:bCs/>
        </w:rPr>
        <w:t xml:space="preserve">ες) όταν </w:t>
      </w:r>
      <w:r w:rsidR="00054243" w:rsidRPr="00054243">
        <w:rPr>
          <w:bCs/>
        </w:rPr>
        <w:t xml:space="preserve">συμμετέχει σε αυτές. </w:t>
      </w:r>
    </w:p>
    <w:p w:rsidR="00054243" w:rsidRPr="00405BC3" w:rsidRDefault="00054243" w:rsidP="00405BC3">
      <w:pPr>
        <w:jc w:val="both"/>
      </w:pPr>
      <w:r w:rsidRPr="00054243">
        <w:tab/>
      </w:r>
      <w:r w:rsidRPr="00054243">
        <w:rPr>
          <w:b/>
          <w:bCs/>
        </w:rPr>
        <w:t xml:space="preserve">Στη στήλη </w:t>
      </w:r>
      <w:r w:rsidRPr="00054243">
        <w:rPr>
          <w:b/>
          <w:bCs/>
          <w:u w:val="single"/>
        </w:rPr>
        <w:t xml:space="preserve">ΔΙΕΥΚΡΙΝΙΣΕΙΣ </w:t>
      </w:r>
      <w:r w:rsidRPr="00054243">
        <w:rPr>
          <w:bCs/>
        </w:rPr>
        <w:t>αναγράφονται πρόσθετες διευκρινίσεις στην αρχή ή σ</w:t>
      </w:r>
      <w:r w:rsidR="00B94BD6">
        <w:rPr>
          <w:bCs/>
        </w:rPr>
        <w:t xml:space="preserve">το τέλος της σχολικής </w:t>
      </w:r>
      <w:r w:rsidRPr="00054243">
        <w:rPr>
          <w:bCs/>
        </w:rPr>
        <w:t>χρονιάς αντίστοιχα της σχολικής χρονιάς όπως:</w:t>
      </w:r>
      <w:r w:rsidR="00405BC3">
        <w:t xml:space="preserve"> </w:t>
      </w:r>
      <w:r w:rsidR="00D82BEE">
        <w:rPr>
          <w:bCs/>
        </w:rPr>
        <w:t>&lt;</w:t>
      </w:r>
      <w:r w:rsidRPr="00054243">
        <w:rPr>
          <w:bCs/>
        </w:rPr>
        <w:t xml:space="preserve">ενέργειες προετοιμασίας για την έναρξη των μαθημάτων&gt; ή &lt;ενέργειες για την ολοκλήρωση της σχολικής χρονιάς&gt; </w:t>
      </w:r>
    </w:p>
    <w:p w:rsidR="00B94BD6" w:rsidRPr="00EC010A" w:rsidRDefault="00B94BD6" w:rsidP="00A13ADA">
      <w:pPr>
        <w:ind w:left="720"/>
        <w:rPr>
          <w:bCs/>
          <w:sz w:val="24"/>
          <w:szCs w:val="24"/>
        </w:rPr>
      </w:pPr>
    </w:p>
    <w:p w:rsidR="00B94BD6" w:rsidRPr="00EC010A" w:rsidRDefault="00EC010A" w:rsidP="00EC010A">
      <w:pPr>
        <w:ind w:left="720"/>
        <w:jc w:val="both"/>
        <w:rPr>
          <w:b/>
          <w:iCs/>
          <w:sz w:val="24"/>
          <w:szCs w:val="24"/>
          <w:u w:val="single"/>
        </w:rPr>
      </w:pPr>
      <w:r w:rsidRPr="00EC010A">
        <w:rPr>
          <w:b/>
          <w:iCs/>
          <w:sz w:val="24"/>
          <w:szCs w:val="24"/>
        </w:rPr>
        <w:t xml:space="preserve">                                    </w:t>
      </w:r>
      <w:r w:rsidR="00B94BD6" w:rsidRPr="00EC010A">
        <w:rPr>
          <w:b/>
          <w:iCs/>
          <w:sz w:val="24"/>
          <w:szCs w:val="24"/>
          <w:u w:val="single"/>
        </w:rPr>
        <w:t>ΑΔΕΙΕΣ ΑΝΑΠΛΗΡΩΤΩΝ ΕΚΠΑΙΔΕΥΤΙΚΩΝ</w:t>
      </w:r>
    </w:p>
    <w:p w:rsidR="00933CD5" w:rsidRPr="00B02CD9" w:rsidRDefault="00933CD5" w:rsidP="00A13ADA">
      <w:pPr>
        <w:ind w:left="720"/>
        <w:rPr>
          <w:b/>
          <w:i/>
          <w:iCs/>
          <w:u w:val="single"/>
        </w:rPr>
      </w:pPr>
    </w:p>
    <w:p w:rsidR="00933CD5" w:rsidRPr="00D82BEE" w:rsidRDefault="00B02CD9" w:rsidP="00B02CD9">
      <w:pPr>
        <w:jc w:val="both"/>
        <w:rPr>
          <w:b/>
          <w:iCs/>
          <w:u w:val="single"/>
        </w:rPr>
      </w:pPr>
      <w:r>
        <w:rPr>
          <w:b/>
          <w:iCs/>
          <w:u w:val="single"/>
        </w:rPr>
        <w:t xml:space="preserve">  </w:t>
      </w:r>
      <w:r w:rsidR="00933CD5" w:rsidRPr="00D82BEE">
        <w:rPr>
          <w:b/>
          <w:iCs/>
          <w:u w:val="single"/>
        </w:rPr>
        <w:t>Οι πιο συνηθισμένες άδειες που χορηγούνται στους αναπληρωτές εκπαιδευτικούς είναι οι εξής:</w:t>
      </w:r>
    </w:p>
    <w:p w:rsidR="0098459D" w:rsidRDefault="0098459D" w:rsidP="00A13ADA">
      <w:pPr>
        <w:ind w:left="720"/>
        <w:rPr>
          <w:i/>
          <w:iCs/>
          <w:u w:val="single"/>
        </w:rPr>
      </w:pPr>
    </w:p>
    <w:p w:rsidR="0098459D" w:rsidRPr="00054243" w:rsidRDefault="0098459D" w:rsidP="00A13ADA">
      <w:pPr>
        <w:ind w:left="720"/>
      </w:pPr>
    </w:p>
    <w:p w:rsidR="0098459D" w:rsidRPr="0098459D" w:rsidRDefault="0098459D" w:rsidP="00516A4C">
      <w:pPr>
        <w:ind w:left="720" w:hanging="720"/>
        <w:jc w:val="both"/>
      </w:pPr>
      <w:r>
        <w:rPr>
          <w:b/>
          <w:bCs/>
        </w:rPr>
        <w:t>1.</w:t>
      </w:r>
      <w:r w:rsidR="003F39BD">
        <w:rPr>
          <w:b/>
          <w:bCs/>
        </w:rPr>
        <w:t xml:space="preserve">  </w:t>
      </w:r>
      <w:r w:rsidRPr="0098459D">
        <w:rPr>
          <w:b/>
          <w:bCs/>
        </w:rPr>
        <w:t xml:space="preserve">ΚΑΝΟΝΙΚΗ ΑΔΕΙΑ: </w:t>
      </w:r>
      <w:r w:rsidRPr="003F2D0E">
        <w:rPr>
          <w:bCs/>
        </w:rPr>
        <w:t>Έως 7 ημέρες  για σοβαρούς λόγους</w:t>
      </w:r>
      <w:r w:rsidRPr="0098459D">
        <w:rPr>
          <w:b/>
          <w:bCs/>
        </w:rPr>
        <w:t>.</w:t>
      </w:r>
    </w:p>
    <w:p w:rsidR="0098459D" w:rsidRPr="003F2D0E" w:rsidRDefault="003F39BD" w:rsidP="00516A4C">
      <w:pPr>
        <w:jc w:val="both"/>
      </w:pPr>
      <w:r>
        <w:rPr>
          <w:b/>
          <w:bCs/>
        </w:rPr>
        <w:t xml:space="preserve">2. </w:t>
      </w:r>
      <w:r w:rsidR="0098459D" w:rsidRPr="0098459D">
        <w:rPr>
          <w:b/>
          <w:bCs/>
        </w:rPr>
        <w:t xml:space="preserve">ΑΝΑΡΡΩΤΙΚΗ ΑΔΕΙΑ: </w:t>
      </w:r>
      <w:r w:rsidR="0098459D" w:rsidRPr="003F2D0E">
        <w:rPr>
          <w:bCs/>
        </w:rPr>
        <w:t>Έως 15 ημέρες με αποδοχές, με γνωμάτευση γιατρού. Για άδεια από 1-3 ημέρες, εκδίδεται απόφαση (κατόπιν αίτησης και γνωμάτευσης γιατρού) από τον Διευθυντή του σχολείου, ενώ όταν η χρονική διάρκεια της είναι από 4 ημέρες και πάνω, απαιτείται υποβολή του αιτήματος στις ηλεκτρονικές υπηρεσίας του ΕΦΚΑ.</w:t>
      </w:r>
    </w:p>
    <w:p w:rsidR="0098459D" w:rsidRPr="003F2D0E" w:rsidRDefault="0098459D" w:rsidP="00516A4C">
      <w:pPr>
        <w:jc w:val="both"/>
      </w:pPr>
      <w:r>
        <w:rPr>
          <w:b/>
          <w:bCs/>
        </w:rPr>
        <w:t>3.</w:t>
      </w:r>
      <w:r w:rsidR="003F39BD">
        <w:rPr>
          <w:b/>
          <w:bCs/>
        </w:rPr>
        <w:t xml:space="preserve"> </w:t>
      </w:r>
      <w:r w:rsidRPr="0098459D">
        <w:rPr>
          <w:b/>
          <w:bCs/>
        </w:rPr>
        <w:t xml:space="preserve">ΑΔΕΙΑ ΕΞΕΤΑΣΕΩΝ: </w:t>
      </w:r>
      <w:r w:rsidRPr="003F2D0E">
        <w:rPr>
          <w:bCs/>
        </w:rPr>
        <w:t>Έως 14 ημέρες. Η αίτηση συνοδεύεται από Βεβαίωση Συμμετοχής στις εξετάσεις και Βεβαίωση Φοίτησης για τη χρονική διάρκεια του</w:t>
      </w:r>
      <w:r w:rsidRPr="0098459D">
        <w:rPr>
          <w:b/>
          <w:bCs/>
        </w:rPr>
        <w:t xml:space="preserve"> </w:t>
      </w:r>
      <w:r w:rsidRPr="003F2D0E">
        <w:rPr>
          <w:bCs/>
        </w:rPr>
        <w:t>π</w:t>
      </w:r>
      <w:r w:rsidR="00E92447">
        <w:rPr>
          <w:bCs/>
        </w:rPr>
        <w:t xml:space="preserve">ρογράμματος, καθώς δικαιούνται </w:t>
      </w:r>
      <w:r w:rsidRPr="003F2D0E">
        <w:rPr>
          <w:bCs/>
        </w:rPr>
        <w:t>άδεια για τον χρόνο φοίτησης ο οποίος επιμηκύνεται το πολύ 2 εξάμηνα μετά τη λήξη του.</w:t>
      </w:r>
    </w:p>
    <w:p w:rsidR="0098459D" w:rsidRPr="0098459D" w:rsidRDefault="0098459D" w:rsidP="00516A4C">
      <w:pPr>
        <w:jc w:val="both"/>
      </w:pPr>
      <w:r>
        <w:rPr>
          <w:b/>
          <w:bCs/>
        </w:rPr>
        <w:t xml:space="preserve">4. </w:t>
      </w:r>
      <w:r w:rsidRPr="0098459D">
        <w:rPr>
          <w:b/>
          <w:bCs/>
        </w:rPr>
        <w:t xml:space="preserve">ΑΔΕΙΑ ΓΑΜΟΥ- ΣΥΜΦΩΝΟΥ ΣΥΜΒΙΩΣΗΣ: </w:t>
      </w:r>
      <w:r w:rsidRPr="003F2D0E">
        <w:rPr>
          <w:bCs/>
        </w:rPr>
        <w:t>Έως 5 ημέρες.</w:t>
      </w:r>
    </w:p>
    <w:p w:rsidR="0098459D" w:rsidRPr="0098459D" w:rsidRDefault="0098459D" w:rsidP="00516A4C">
      <w:pPr>
        <w:jc w:val="both"/>
      </w:pPr>
      <w:r>
        <w:rPr>
          <w:b/>
          <w:bCs/>
        </w:rPr>
        <w:t xml:space="preserve">5. </w:t>
      </w:r>
      <w:r w:rsidRPr="0098459D">
        <w:rPr>
          <w:b/>
          <w:bCs/>
        </w:rPr>
        <w:t xml:space="preserve">ΑΔΕΙΑ ΛΟΓΩ ΘΑΝΑΤΟΥ ΣΥΓΓΕΝΙΚΟΥ ΠΡΟΣΩΠΟΥ : </w:t>
      </w:r>
      <w:r w:rsidRPr="003F2D0E">
        <w:rPr>
          <w:bCs/>
        </w:rPr>
        <w:t>2 ημέρες.</w:t>
      </w:r>
    </w:p>
    <w:p w:rsidR="0098459D" w:rsidRPr="0098459D" w:rsidRDefault="0098459D" w:rsidP="00516A4C">
      <w:pPr>
        <w:jc w:val="both"/>
      </w:pPr>
      <w:r>
        <w:rPr>
          <w:b/>
          <w:bCs/>
        </w:rPr>
        <w:t xml:space="preserve">6. </w:t>
      </w:r>
      <w:r w:rsidRPr="0098459D">
        <w:rPr>
          <w:b/>
          <w:bCs/>
        </w:rPr>
        <w:t xml:space="preserve">ΑΔΕΙΑ ΚΥΗΣΗΣ: </w:t>
      </w:r>
      <w:r w:rsidRPr="003F2D0E">
        <w:rPr>
          <w:bCs/>
        </w:rPr>
        <w:t>56 ημέρες πριν τον τοκετό</w:t>
      </w:r>
      <w:r w:rsidRPr="0098459D">
        <w:rPr>
          <w:b/>
          <w:bCs/>
        </w:rPr>
        <w:t>.</w:t>
      </w:r>
    </w:p>
    <w:p w:rsidR="0098459D" w:rsidRPr="0098459D" w:rsidRDefault="0098459D" w:rsidP="00516A4C">
      <w:pPr>
        <w:jc w:val="both"/>
      </w:pPr>
      <w:r>
        <w:rPr>
          <w:b/>
          <w:bCs/>
        </w:rPr>
        <w:t xml:space="preserve">7. </w:t>
      </w:r>
      <w:r w:rsidRPr="0098459D">
        <w:rPr>
          <w:b/>
          <w:bCs/>
        </w:rPr>
        <w:t xml:space="preserve">ΑΔΕΙΑ ΛΟΧΕΙΑΣ: </w:t>
      </w:r>
      <w:r w:rsidRPr="003F2D0E">
        <w:rPr>
          <w:bCs/>
        </w:rPr>
        <w:t>63 ημέρες μετά τον τοκετό</w:t>
      </w:r>
      <w:r w:rsidRPr="0098459D">
        <w:rPr>
          <w:b/>
          <w:bCs/>
        </w:rPr>
        <w:t>.</w:t>
      </w:r>
    </w:p>
    <w:p w:rsidR="0098459D" w:rsidRDefault="0098459D" w:rsidP="00516A4C">
      <w:pPr>
        <w:jc w:val="both"/>
        <w:rPr>
          <w:bCs/>
        </w:rPr>
      </w:pPr>
      <w:r>
        <w:rPr>
          <w:b/>
          <w:bCs/>
        </w:rPr>
        <w:t xml:space="preserve">8. </w:t>
      </w:r>
      <w:r w:rsidRPr="0098459D">
        <w:rPr>
          <w:b/>
          <w:bCs/>
        </w:rPr>
        <w:t xml:space="preserve">ΑΔΕΙΑ ΑΙΜΟΔΟΣΙΑΣ: </w:t>
      </w:r>
      <w:r w:rsidRPr="003F2D0E">
        <w:rPr>
          <w:bCs/>
        </w:rPr>
        <w:t>3 ημέρες (1 την ημέρα της αιμοδοσίας και 2 ακόμη περαιτέρω οποτεδήποτε).</w:t>
      </w:r>
    </w:p>
    <w:p w:rsidR="00E92447" w:rsidRPr="003F2D0E" w:rsidRDefault="00E92447" w:rsidP="002B0037">
      <w:pPr>
        <w:ind w:left="720"/>
        <w:jc w:val="both"/>
      </w:pPr>
    </w:p>
    <w:p w:rsidR="0098459D" w:rsidRPr="003F2D0E" w:rsidRDefault="00E92447" w:rsidP="00516A4C">
      <w:pPr>
        <w:jc w:val="both"/>
      </w:pPr>
      <w:r>
        <w:rPr>
          <w:b/>
          <w:bCs/>
        </w:rPr>
        <w:t xml:space="preserve">       </w:t>
      </w:r>
      <w:r w:rsidR="00E43CD8">
        <w:rPr>
          <w:bCs/>
        </w:rPr>
        <w:t xml:space="preserve">Στην Απόφαση χορήγησης των αδειών, </w:t>
      </w:r>
      <w:proofErr w:type="spellStart"/>
      <w:r w:rsidR="0098459D" w:rsidRPr="003F2D0E">
        <w:rPr>
          <w:bCs/>
        </w:rPr>
        <w:t>σχύουν</w:t>
      </w:r>
      <w:proofErr w:type="spellEnd"/>
      <w:r w:rsidR="0098459D" w:rsidRPr="003F2D0E">
        <w:rPr>
          <w:bCs/>
        </w:rPr>
        <w:t xml:space="preserve"> διαφορετικά "έχοντας υπόψη" στους αναπληρωτές εκπαι</w:t>
      </w:r>
      <w:r w:rsidR="003F39BD">
        <w:rPr>
          <w:bCs/>
        </w:rPr>
        <w:t xml:space="preserve">δευτικούς σε σχέση με αυτά που </w:t>
      </w:r>
      <w:r w:rsidR="0098459D" w:rsidRPr="003F2D0E">
        <w:rPr>
          <w:bCs/>
        </w:rPr>
        <w:t>ισχύουν στους μόνιμους εκπαιδευτικούς. Μόνο στην αναρρωτική άδ</w:t>
      </w:r>
      <w:r w:rsidR="003F2D0E" w:rsidRPr="003F2D0E">
        <w:rPr>
          <w:bCs/>
        </w:rPr>
        <w:t xml:space="preserve">εια ειδικού σκοπού λόγω </w:t>
      </w:r>
      <w:proofErr w:type="spellStart"/>
      <w:r w:rsidR="003F2D0E" w:rsidRPr="003F2D0E">
        <w:rPr>
          <w:bCs/>
        </w:rPr>
        <w:t>covid</w:t>
      </w:r>
      <w:proofErr w:type="spellEnd"/>
      <w:r w:rsidR="003F2D0E" w:rsidRPr="003F2D0E">
        <w:rPr>
          <w:bCs/>
        </w:rPr>
        <w:t xml:space="preserve"> -</w:t>
      </w:r>
      <w:r w:rsidR="0098459D" w:rsidRPr="003F2D0E">
        <w:rPr>
          <w:bCs/>
        </w:rPr>
        <w:t>19, ισχύουν τα ίδια "έχοντας υπόψη".</w:t>
      </w:r>
    </w:p>
    <w:p w:rsidR="0098459D" w:rsidRPr="003F2D0E" w:rsidRDefault="00E92447" w:rsidP="00516A4C">
      <w:pPr>
        <w:jc w:val="both"/>
      </w:pPr>
      <w:r>
        <w:rPr>
          <w:bCs/>
        </w:rPr>
        <w:t xml:space="preserve">     </w:t>
      </w:r>
      <w:r w:rsidR="0098459D" w:rsidRPr="003F2D0E">
        <w:rPr>
          <w:bCs/>
        </w:rPr>
        <w:t>Τόσο στην αίτηση όσο και στην απόφαση χορήγησης άδειας μπαί</w:t>
      </w:r>
      <w:r w:rsidR="003F39BD">
        <w:rPr>
          <w:bCs/>
        </w:rPr>
        <w:t xml:space="preserve">νει λογότυπο των ΕΣΠΑ, ανάλογα </w:t>
      </w:r>
      <w:r w:rsidR="0098459D" w:rsidRPr="003F2D0E">
        <w:rPr>
          <w:bCs/>
        </w:rPr>
        <w:t>με το πρόγραμμα που ανήκει ο εκπαιδευτικός.</w:t>
      </w:r>
    </w:p>
    <w:p w:rsidR="00054243" w:rsidRPr="003F2D0E" w:rsidRDefault="00054243" w:rsidP="002B0037">
      <w:pPr>
        <w:ind w:left="720"/>
        <w:jc w:val="both"/>
      </w:pPr>
    </w:p>
    <w:p w:rsidR="00054243" w:rsidRPr="00EC010A" w:rsidRDefault="00054243" w:rsidP="00E92447">
      <w:pPr>
        <w:ind w:left="720"/>
        <w:rPr>
          <w:sz w:val="24"/>
          <w:szCs w:val="24"/>
        </w:rPr>
      </w:pPr>
    </w:p>
    <w:p w:rsidR="00296695" w:rsidRPr="00EC010A" w:rsidRDefault="00EC010A" w:rsidP="00EC010A">
      <w:pPr>
        <w:ind w:firstLine="720"/>
        <w:jc w:val="both"/>
        <w:rPr>
          <w:b/>
          <w:iCs/>
          <w:sz w:val="24"/>
          <w:szCs w:val="24"/>
          <w:u w:val="single"/>
        </w:rPr>
      </w:pPr>
      <w:r w:rsidRPr="00EC010A">
        <w:rPr>
          <w:b/>
          <w:iCs/>
          <w:sz w:val="24"/>
          <w:szCs w:val="24"/>
        </w:rPr>
        <w:t xml:space="preserve">                      </w:t>
      </w:r>
      <w:r w:rsidR="0070600B" w:rsidRPr="00EC010A">
        <w:rPr>
          <w:b/>
          <w:iCs/>
          <w:sz w:val="24"/>
          <w:szCs w:val="24"/>
          <w:u w:val="single"/>
        </w:rPr>
        <w:t>ΟΔΟΙΠΟΡΙΚΑ ΕΞΟΔΑ ΑΝΑΠΛΗΡΩΤΩΝ ΕΚΠΑΙΔΕΥΤΙΚΩΝ</w:t>
      </w:r>
    </w:p>
    <w:p w:rsidR="0070600B" w:rsidRDefault="0070600B" w:rsidP="002B0037">
      <w:pPr>
        <w:ind w:firstLine="720"/>
        <w:jc w:val="both"/>
        <w:rPr>
          <w:i/>
          <w:iCs/>
          <w:u w:val="single"/>
        </w:rPr>
      </w:pPr>
    </w:p>
    <w:p w:rsidR="0070600B" w:rsidRPr="0070600B" w:rsidRDefault="0070600B" w:rsidP="002B0037">
      <w:pPr>
        <w:ind w:firstLine="720"/>
        <w:jc w:val="both"/>
      </w:pPr>
      <w:r w:rsidRPr="0070600B">
        <w:rPr>
          <w:bCs/>
        </w:rPr>
        <w:t xml:space="preserve">Οδοιπορικά Έξοδα δικαιούνται οι αναπληρωτές </w:t>
      </w:r>
      <w:r w:rsidR="00644A1B">
        <w:rPr>
          <w:bCs/>
        </w:rPr>
        <w:t xml:space="preserve">εκπαιδευτικοί </w:t>
      </w:r>
      <w:r w:rsidRPr="0070600B">
        <w:rPr>
          <w:bCs/>
        </w:rPr>
        <w:t>που μετακινούνται από το σχολείο τοποθέτησης τους σε άλλα σχολεία διάθεσης για να συμπληρώσουν το υποχρεωτικό τους ωράριο και</w:t>
      </w:r>
      <w:r>
        <w:rPr>
          <w:bCs/>
        </w:rPr>
        <w:t xml:space="preserve"> </w:t>
      </w:r>
      <w:r w:rsidRPr="0070600B">
        <w:rPr>
          <w:bCs/>
        </w:rPr>
        <w:t>εφόσον το σχολείο διάθεσης δεν βρίσκεται στον τόπο κατοικίας τους.</w:t>
      </w:r>
    </w:p>
    <w:p w:rsidR="0070600B" w:rsidRPr="0070600B" w:rsidRDefault="0070600B" w:rsidP="002B0037">
      <w:pPr>
        <w:ind w:firstLine="720"/>
        <w:jc w:val="both"/>
      </w:pPr>
      <w:r w:rsidRPr="0070600B">
        <w:rPr>
          <w:bCs/>
        </w:rPr>
        <w:t>Η μετακίνηση μπορεί να γίνει με ιδιωτικό αυτοκίνητο ή με λεωφορείο των ΚΤΕΛ</w:t>
      </w:r>
      <w:r w:rsidRPr="003F39BD">
        <w:rPr>
          <w:b/>
          <w:bCs/>
          <w:u w:val="single"/>
        </w:rPr>
        <w:t xml:space="preserve">. Στην δεύτερη περίπτωση, πρέπει να κρατούν τα εισιτήρια </w:t>
      </w:r>
      <w:r w:rsidR="00644A1B">
        <w:rPr>
          <w:b/>
          <w:bCs/>
          <w:u w:val="single"/>
        </w:rPr>
        <w:t xml:space="preserve">τους </w:t>
      </w:r>
      <w:r w:rsidRPr="003F39BD">
        <w:rPr>
          <w:b/>
          <w:bCs/>
          <w:u w:val="single"/>
        </w:rPr>
        <w:t xml:space="preserve">σε καλή κατάσταση, </w:t>
      </w:r>
      <w:r w:rsidR="00644A1B">
        <w:rPr>
          <w:bCs/>
        </w:rPr>
        <w:t>καθώς τα καταθέσουν</w:t>
      </w:r>
      <w:r w:rsidRPr="0070600B">
        <w:rPr>
          <w:bCs/>
        </w:rPr>
        <w:t xml:space="preserve"> μαζί με τα υπόλοιπα δικαιολογητικά, στο τέλος της σχολικής χρονιάς, στη Δ.Π.Ε. μετά τη λήξη των μαθημάτων.</w:t>
      </w:r>
    </w:p>
    <w:p w:rsidR="0070600B" w:rsidRPr="0070600B" w:rsidRDefault="0070600B" w:rsidP="002B0037">
      <w:pPr>
        <w:ind w:firstLine="720"/>
        <w:jc w:val="both"/>
      </w:pPr>
      <w:r w:rsidRPr="0070600B">
        <w:rPr>
          <w:bCs/>
        </w:rPr>
        <w:t xml:space="preserve">Ευθύνη των Διευθυντών των σχολείων είναι να συμπληρωθεί ΣΩΣΤΑ η Βεβαίωση Μετακινήσεων, την οποία ελέγχουν σε αντιπαραβολή με τα Απουσιολόγια, πρωτοκολλούν, υπογράφουν και σφραγίζουν. </w:t>
      </w:r>
    </w:p>
    <w:p w:rsidR="0070600B" w:rsidRPr="0070600B" w:rsidRDefault="0070600B" w:rsidP="002B0037">
      <w:pPr>
        <w:ind w:firstLine="720"/>
        <w:jc w:val="both"/>
      </w:pPr>
      <w:r w:rsidRPr="0070600B">
        <w:rPr>
          <w:bCs/>
        </w:rPr>
        <w:t>Τα υπόλοιπα δικαιολογητικά είναι ευθύνη των εκπαιδευτικών να συμπληρωθούν σωστά.</w:t>
      </w:r>
    </w:p>
    <w:p w:rsidR="0070600B" w:rsidRPr="00296695" w:rsidRDefault="0070600B" w:rsidP="002B0037">
      <w:pPr>
        <w:ind w:firstLine="720"/>
        <w:jc w:val="both"/>
      </w:pPr>
    </w:p>
    <w:sectPr w:rsidR="0070600B" w:rsidRPr="00296695" w:rsidSect="00EC010A">
      <w:pgSz w:w="11906" w:h="16838"/>
      <w:pgMar w:top="1134"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6C65"/>
    <w:multiLevelType w:val="hybridMultilevel"/>
    <w:tmpl w:val="7D26BC54"/>
    <w:lvl w:ilvl="0" w:tplc="868E880E">
      <w:start w:val="1"/>
      <w:numFmt w:val="decimal"/>
      <w:lvlText w:val="%1."/>
      <w:lvlJc w:val="left"/>
      <w:pPr>
        <w:tabs>
          <w:tab w:val="num" w:pos="720"/>
        </w:tabs>
        <w:ind w:left="720" w:hanging="360"/>
      </w:pPr>
    </w:lvl>
    <w:lvl w:ilvl="1" w:tplc="26B8DCD8" w:tentative="1">
      <w:start w:val="1"/>
      <w:numFmt w:val="decimal"/>
      <w:lvlText w:val="%2."/>
      <w:lvlJc w:val="left"/>
      <w:pPr>
        <w:tabs>
          <w:tab w:val="num" w:pos="1440"/>
        </w:tabs>
        <w:ind w:left="1440" w:hanging="360"/>
      </w:pPr>
    </w:lvl>
    <w:lvl w:ilvl="2" w:tplc="FBCA12E2" w:tentative="1">
      <w:start w:val="1"/>
      <w:numFmt w:val="decimal"/>
      <w:lvlText w:val="%3."/>
      <w:lvlJc w:val="left"/>
      <w:pPr>
        <w:tabs>
          <w:tab w:val="num" w:pos="2160"/>
        </w:tabs>
        <w:ind w:left="2160" w:hanging="360"/>
      </w:pPr>
    </w:lvl>
    <w:lvl w:ilvl="3" w:tplc="C3EEF416" w:tentative="1">
      <w:start w:val="1"/>
      <w:numFmt w:val="decimal"/>
      <w:lvlText w:val="%4."/>
      <w:lvlJc w:val="left"/>
      <w:pPr>
        <w:tabs>
          <w:tab w:val="num" w:pos="2880"/>
        </w:tabs>
        <w:ind w:left="2880" w:hanging="360"/>
      </w:pPr>
    </w:lvl>
    <w:lvl w:ilvl="4" w:tplc="9304A9C4" w:tentative="1">
      <w:start w:val="1"/>
      <w:numFmt w:val="decimal"/>
      <w:lvlText w:val="%5."/>
      <w:lvlJc w:val="left"/>
      <w:pPr>
        <w:tabs>
          <w:tab w:val="num" w:pos="3600"/>
        </w:tabs>
        <w:ind w:left="3600" w:hanging="360"/>
      </w:pPr>
    </w:lvl>
    <w:lvl w:ilvl="5" w:tplc="42C62730" w:tentative="1">
      <w:start w:val="1"/>
      <w:numFmt w:val="decimal"/>
      <w:lvlText w:val="%6."/>
      <w:lvlJc w:val="left"/>
      <w:pPr>
        <w:tabs>
          <w:tab w:val="num" w:pos="4320"/>
        </w:tabs>
        <w:ind w:left="4320" w:hanging="360"/>
      </w:pPr>
    </w:lvl>
    <w:lvl w:ilvl="6" w:tplc="B62E7148" w:tentative="1">
      <w:start w:val="1"/>
      <w:numFmt w:val="decimal"/>
      <w:lvlText w:val="%7."/>
      <w:lvlJc w:val="left"/>
      <w:pPr>
        <w:tabs>
          <w:tab w:val="num" w:pos="5040"/>
        </w:tabs>
        <w:ind w:left="5040" w:hanging="360"/>
      </w:pPr>
    </w:lvl>
    <w:lvl w:ilvl="7" w:tplc="58320704" w:tentative="1">
      <w:start w:val="1"/>
      <w:numFmt w:val="decimal"/>
      <w:lvlText w:val="%8."/>
      <w:lvlJc w:val="left"/>
      <w:pPr>
        <w:tabs>
          <w:tab w:val="num" w:pos="5760"/>
        </w:tabs>
        <w:ind w:left="5760" w:hanging="360"/>
      </w:pPr>
    </w:lvl>
    <w:lvl w:ilvl="8" w:tplc="69D8E828" w:tentative="1">
      <w:start w:val="1"/>
      <w:numFmt w:val="decimal"/>
      <w:lvlText w:val="%9."/>
      <w:lvlJc w:val="left"/>
      <w:pPr>
        <w:tabs>
          <w:tab w:val="num" w:pos="6480"/>
        </w:tabs>
        <w:ind w:left="6480" w:hanging="360"/>
      </w:pPr>
    </w:lvl>
  </w:abstractNum>
  <w:abstractNum w:abstractNumId="1">
    <w:nsid w:val="31606466"/>
    <w:multiLevelType w:val="hybridMultilevel"/>
    <w:tmpl w:val="AC6E6AE0"/>
    <w:lvl w:ilvl="0" w:tplc="7B2E0ACE">
      <w:start w:val="1"/>
      <w:numFmt w:val="bullet"/>
      <w:lvlText w:val=""/>
      <w:lvlJc w:val="left"/>
      <w:pPr>
        <w:tabs>
          <w:tab w:val="num" w:pos="720"/>
        </w:tabs>
        <w:ind w:left="720" w:hanging="360"/>
      </w:pPr>
      <w:rPr>
        <w:rFonts w:ascii="Wingdings" w:hAnsi="Wingdings" w:hint="default"/>
      </w:rPr>
    </w:lvl>
    <w:lvl w:ilvl="1" w:tplc="DCCC23EA">
      <w:start w:val="1"/>
      <w:numFmt w:val="bullet"/>
      <w:lvlText w:val=""/>
      <w:lvlJc w:val="left"/>
      <w:pPr>
        <w:tabs>
          <w:tab w:val="num" w:pos="1440"/>
        </w:tabs>
        <w:ind w:left="1440" w:hanging="360"/>
      </w:pPr>
      <w:rPr>
        <w:rFonts w:ascii="Wingdings" w:hAnsi="Wingdings" w:hint="default"/>
      </w:rPr>
    </w:lvl>
    <w:lvl w:ilvl="2" w:tplc="3B9C4E8C" w:tentative="1">
      <w:start w:val="1"/>
      <w:numFmt w:val="bullet"/>
      <w:lvlText w:val=""/>
      <w:lvlJc w:val="left"/>
      <w:pPr>
        <w:tabs>
          <w:tab w:val="num" w:pos="2160"/>
        </w:tabs>
        <w:ind w:left="2160" w:hanging="360"/>
      </w:pPr>
      <w:rPr>
        <w:rFonts w:ascii="Wingdings" w:hAnsi="Wingdings" w:hint="default"/>
      </w:rPr>
    </w:lvl>
    <w:lvl w:ilvl="3" w:tplc="A8C2B6B2" w:tentative="1">
      <w:start w:val="1"/>
      <w:numFmt w:val="bullet"/>
      <w:lvlText w:val=""/>
      <w:lvlJc w:val="left"/>
      <w:pPr>
        <w:tabs>
          <w:tab w:val="num" w:pos="2880"/>
        </w:tabs>
        <w:ind w:left="2880" w:hanging="360"/>
      </w:pPr>
      <w:rPr>
        <w:rFonts w:ascii="Wingdings" w:hAnsi="Wingdings" w:hint="default"/>
      </w:rPr>
    </w:lvl>
    <w:lvl w:ilvl="4" w:tplc="4692A656" w:tentative="1">
      <w:start w:val="1"/>
      <w:numFmt w:val="bullet"/>
      <w:lvlText w:val=""/>
      <w:lvlJc w:val="left"/>
      <w:pPr>
        <w:tabs>
          <w:tab w:val="num" w:pos="3600"/>
        </w:tabs>
        <w:ind w:left="3600" w:hanging="360"/>
      </w:pPr>
      <w:rPr>
        <w:rFonts w:ascii="Wingdings" w:hAnsi="Wingdings" w:hint="default"/>
      </w:rPr>
    </w:lvl>
    <w:lvl w:ilvl="5" w:tplc="BB903354" w:tentative="1">
      <w:start w:val="1"/>
      <w:numFmt w:val="bullet"/>
      <w:lvlText w:val=""/>
      <w:lvlJc w:val="left"/>
      <w:pPr>
        <w:tabs>
          <w:tab w:val="num" w:pos="4320"/>
        </w:tabs>
        <w:ind w:left="4320" w:hanging="360"/>
      </w:pPr>
      <w:rPr>
        <w:rFonts w:ascii="Wingdings" w:hAnsi="Wingdings" w:hint="default"/>
      </w:rPr>
    </w:lvl>
    <w:lvl w:ilvl="6" w:tplc="7198630C" w:tentative="1">
      <w:start w:val="1"/>
      <w:numFmt w:val="bullet"/>
      <w:lvlText w:val=""/>
      <w:lvlJc w:val="left"/>
      <w:pPr>
        <w:tabs>
          <w:tab w:val="num" w:pos="5040"/>
        </w:tabs>
        <w:ind w:left="5040" w:hanging="360"/>
      </w:pPr>
      <w:rPr>
        <w:rFonts w:ascii="Wingdings" w:hAnsi="Wingdings" w:hint="default"/>
      </w:rPr>
    </w:lvl>
    <w:lvl w:ilvl="7" w:tplc="1DBC283C" w:tentative="1">
      <w:start w:val="1"/>
      <w:numFmt w:val="bullet"/>
      <w:lvlText w:val=""/>
      <w:lvlJc w:val="left"/>
      <w:pPr>
        <w:tabs>
          <w:tab w:val="num" w:pos="5760"/>
        </w:tabs>
        <w:ind w:left="5760" w:hanging="360"/>
      </w:pPr>
      <w:rPr>
        <w:rFonts w:ascii="Wingdings" w:hAnsi="Wingdings" w:hint="default"/>
      </w:rPr>
    </w:lvl>
    <w:lvl w:ilvl="8" w:tplc="F17221FC" w:tentative="1">
      <w:start w:val="1"/>
      <w:numFmt w:val="bullet"/>
      <w:lvlText w:val=""/>
      <w:lvlJc w:val="left"/>
      <w:pPr>
        <w:tabs>
          <w:tab w:val="num" w:pos="6480"/>
        </w:tabs>
        <w:ind w:left="6480" w:hanging="360"/>
      </w:pPr>
      <w:rPr>
        <w:rFonts w:ascii="Wingdings" w:hAnsi="Wingdings" w:hint="default"/>
      </w:rPr>
    </w:lvl>
  </w:abstractNum>
  <w:abstractNum w:abstractNumId="2">
    <w:nsid w:val="3DC90B91"/>
    <w:multiLevelType w:val="hybridMultilevel"/>
    <w:tmpl w:val="D638BF08"/>
    <w:lvl w:ilvl="0" w:tplc="46E64FBC">
      <w:start w:val="1"/>
      <w:numFmt w:val="decimal"/>
      <w:lvlText w:val="%1."/>
      <w:lvlJc w:val="left"/>
      <w:pPr>
        <w:tabs>
          <w:tab w:val="num" w:pos="720"/>
        </w:tabs>
        <w:ind w:left="720" w:hanging="360"/>
      </w:pPr>
    </w:lvl>
    <w:lvl w:ilvl="1" w:tplc="3E70C472" w:tentative="1">
      <w:start w:val="1"/>
      <w:numFmt w:val="decimal"/>
      <w:lvlText w:val="%2."/>
      <w:lvlJc w:val="left"/>
      <w:pPr>
        <w:tabs>
          <w:tab w:val="num" w:pos="1440"/>
        </w:tabs>
        <w:ind w:left="1440" w:hanging="360"/>
      </w:pPr>
    </w:lvl>
    <w:lvl w:ilvl="2" w:tplc="E182D7B2" w:tentative="1">
      <w:start w:val="1"/>
      <w:numFmt w:val="decimal"/>
      <w:lvlText w:val="%3."/>
      <w:lvlJc w:val="left"/>
      <w:pPr>
        <w:tabs>
          <w:tab w:val="num" w:pos="2160"/>
        </w:tabs>
        <w:ind w:left="2160" w:hanging="360"/>
      </w:pPr>
    </w:lvl>
    <w:lvl w:ilvl="3" w:tplc="773A4916" w:tentative="1">
      <w:start w:val="1"/>
      <w:numFmt w:val="decimal"/>
      <w:lvlText w:val="%4."/>
      <w:lvlJc w:val="left"/>
      <w:pPr>
        <w:tabs>
          <w:tab w:val="num" w:pos="2880"/>
        </w:tabs>
        <w:ind w:left="2880" w:hanging="360"/>
      </w:pPr>
    </w:lvl>
    <w:lvl w:ilvl="4" w:tplc="3BEAEF06" w:tentative="1">
      <w:start w:val="1"/>
      <w:numFmt w:val="decimal"/>
      <w:lvlText w:val="%5."/>
      <w:lvlJc w:val="left"/>
      <w:pPr>
        <w:tabs>
          <w:tab w:val="num" w:pos="3600"/>
        </w:tabs>
        <w:ind w:left="3600" w:hanging="360"/>
      </w:pPr>
    </w:lvl>
    <w:lvl w:ilvl="5" w:tplc="3C3E603C" w:tentative="1">
      <w:start w:val="1"/>
      <w:numFmt w:val="decimal"/>
      <w:lvlText w:val="%6."/>
      <w:lvlJc w:val="left"/>
      <w:pPr>
        <w:tabs>
          <w:tab w:val="num" w:pos="4320"/>
        </w:tabs>
        <w:ind w:left="4320" w:hanging="360"/>
      </w:pPr>
    </w:lvl>
    <w:lvl w:ilvl="6" w:tplc="751410C6" w:tentative="1">
      <w:start w:val="1"/>
      <w:numFmt w:val="decimal"/>
      <w:lvlText w:val="%7."/>
      <w:lvlJc w:val="left"/>
      <w:pPr>
        <w:tabs>
          <w:tab w:val="num" w:pos="5040"/>
        </w:tabs>
        <w:ind w:left="5040" w:hanging="360"/>
      </w:pPr>
    </w:lvl>
    <w:lvl w:ilvl="7" w:tplc="DC1816CA" w:tentative="1">
      <w:start w:val="1"/>
      <w:numFmt w:val="decimal"/>
      <w:lvlText w:val="%8."/>
      <w:lvlJc w:val="left"/>
      <w:pPr>
        <w:tabs>
          <w:tab w:val="num" w:pos="5760"/>
        </w:tabs>
        <w:ind w:left="5760" w:hanging="360"/>
      </w:pPr>
    </w:lvl>
    <w:lvl w:ilvl="8" w:tplc="85C4533C" w:tentative="1">
      <w:start w:val="1"/>
      <w:numFmt w:val="decimal"/>
      <w:lvlText w:val="%9."/>
      <w:lvlJc w:val="left"/>
      <w:pPr>
        <w:tabs>
          <w:tab w:val="num" w:pos="6480"/>
        </w:tabs>
        <w:ind w:left="6480" w:hanging="360"/>
      </w:pPr>
    </w:lvl>
  </w:abstractNum>
  <w:abstractNum w:abstractNumId="3">
    <w:nsid w:val="60F85CAB"/>
    <w:multiLevelType w:val="hybridMultilevel"/>
    <w:tmpl w:val="892858F0"/>
    <w:lvl w:ilvl="0" w:tplc="75EC7EDC">
      <w:start w:val="1"/>
      <w:numFmt w:val="bullet"/>
      <w:lvlText w:val=""/>
      <w:lvlJc w:val="left"/>
      <w:pPr>
        <w:tabs>
          <w:tab w:val="num" w:pos="720"/>
        </w:tabs>
        <w:ind w:left="720" w:hanging="360"/>
      </w:pPr>
      <w:rPr>
        <w:rFonts w:ascii="Wingdings 3" w:hAnsi="Wingdings 3" w:hint="default"/>
      </w:rPr>
    </w:lvl>
    <w:lvl w:ilvl="1" w:tplc="35A09044" w:tentative="1">
      <w:start w:val="1"/>
      <w:numFmt w:val="bullet"/>
      <w:lvlText w:val=""/>
      <w:lvlJc w:val="left"/>
      <w:pPr>
        <w:tabs>
          <w:tab w:val="num" w:pos="1440"/>
        </w:tabs>
        <w:ind w:left="1440" w:hanging="360"/>
      </w:pPr>
      <w:rPr>
        <w:rFonts w:ascii="Wingdings 3" w:hAnsi="Wingdings 3" w:hint="default"/>
      </w:rPr>
    </w:lvl>
    <w:lvl w:ilvl="2" w:tplc="0BB8071A" w:tentative="1">
      <w:start w:val="1"/>
      <w:numFmt w:val="bullet"/>
      <w:lvlText w:val=""/>
      <w:lvlJc w:val="left"/>
      <w:pPr>
        <w:tabs>
          <w:tab w:val="num" w:pos="2160"/>
        </w:tabs>
        <w:ind w:left="2160" w:hanging="360"/>
      </w:pPr>
      <w:rPr>
        <w:rFonts w:ascii="Wingdings 3" w:hAnsi="Wingdings 3" w:hint="default"/>
      </w:rPr>
    </w:lvl>
    <w:lvl w:ilvl="3" w:tplc="CAE8B0AC" w:tentative="1">
      <w:start w:val="1"/>
      <w:numFmt w:val="bullet"/>
      <w:lvlText w:val=""/>
      <w:lvlJc w:val="left"/>
      <w:pPr>
        <w:tabs>
          <w:tab w:val="num" w:pos="2880"/>
        </w:tabs>
        <w:ind w:left="2880" w:hanging="360"/>
      </w:pPr>
      <w:rPr>
        <w:rFonts w:ascii="Wingdings 3" w:hAnsi="Wingdings 3" w:hint="default"/>
      </w:rPr>
    </w:lvl>
    <w:lvl w:ilvl="4" w:tplc="2AB0FABC" w:tentative="1">
      <w:start w:val="1"/>
      <w:numFmt w:val="bullet"/>
      <w:lvlText w:val=""/>
      <w:lvlJc w:val="left"/>
      <w:pPr>
        <w:tabs>
          <w:tab w:val="num" w:pos="3600"/>
        </w:tabs>
        <w:ind w:left="3600" w:hanging="360"/>
      </w:pPr>
      <w:rPr>
        <w:rFonts w:ascii="Wingdings 3" w:hAnsi="Wingdings 3" w:hint="default"/>
      </w:rPr>
    </w:lvl>
    <w:lvl w:ilvl="5" w:tplc="A90A94FE" w:tentative="1">
      <w:start w:val="1"/>
      <w:numFmt w:val="bullet"/>
      <w:lvlText w:val=""/>
      <w:lvlJc w:val="left"/>
      <w:pPr>
        <w:tabs>
          <w:tab w:val="num" w:pos="4320"/>
        </w:tabs>
        <w:ind w:left="4320" w:hanging="360"/>
      </w:pPr>
      <w:rPr>
        <w:rFonts w:ascii="Wingdings 3" w:hAnsi="Wingdings 3" w:hint="default"/>
      </w:rPr>
    </w:lvl>
    <w:lvl w:ilvl="6" w:tplc="60DEAC8E" w:tentative="1">
      <w:start w:val="1"/>
      <w:numFmt w:val="bullet"/>
      <w:lvlText w:val=""/>
      <w:lvlJc w:val="left"/>
      <w:pPr>
        <w:tabs>
          <w:tab w:val="num" w:pos="5040"/>
        </w:tabs>
        <w:ind w:left="5040" w:hanging="360"/>
      </w:pPr>
      <w:rPr>
        <w:rFonts w:ascii="Wingdings 3" w:hAnsi="Wingdings 3" w:hint="default"/>
      </w:rPr>
    </w:lvl>
    <w:lvl w:ilvl="7" w:tplc="655A8D86" w:tentative="1">
      <w:start w:val="1"/>
      <w:numFmt w:val="bullet"/>
      <w:lvlText w:val=""/>
      <w:lvlJc w:val="left"/>
      <w:pPr>
        <w:tabs>
          <w:tab w:val="num" w:pos="5760"/>
        </w:tabs>
        <w:ind w:left="5760" w:hanging="360"/>
      </w:pPr>
      <w:rPr>
        <w:rFonts w:ascii="Wingdings 3" w:hAnsi="Wingdings 3" w:hint="default"/>
      </w:rPr>
    </w:lvl>
    <w:lvl w:ilvl="8" w:tplc="B26677A4" w:tentative="1">
      <w:start w:val="1"/>
      <w:numFmt w:val="bullet"/>
      <w:lvlText w:val=""/>
      <w:lvlJc w:val="left"/>
      <w:pPr>
        <w:tabs>
          <w:tab w:val="num" w:pos="6480"/>
        </w:tabs>
        <w:ind w:left="6480" w:hanging="360"/>
      </w:pPr>
      <w:rPr>
        <w:rFonts w:ascii="Wingdings 3" w:hAnsi="Wingdings 3" w:hint="default"/>
      </w:rPr>
    </w:lvl>
  </w:abstractNum>
  <w:abstractNum w:abstractNumId="4">
    <w:nsid w:val="62CD2C2B"/>
    <w:multiLevelType w:val="hybridMultilevel"/>
    <w:tmpl w:val="487E6330"/>
    <w:lvl w:ilvl="0" w:tplc="AC98C4BC">
      <w:start w:val="1"/>
      <w:numFmt w:val="bullet"/>
      <w:lvlText w:val=""/>
      <w:lvlJc w:val="left"/>
      <w:pPr>
        <w:tabs>
          <w:tab w:val="num" w:pos="720"/>
        </w:tabs>
        <w:ind w:left="720" w:hanging="360"/>
      </w:pPr>
      <w:rPr>
        <w:rFonts w:ascii="Wingdings 3" w:hAnsi="Wingdings 3" w:hint="default"/>
      </w:rPr>
    </w:lvl>
    <w:lvl w:ilvl="1" w:tplc="F610843A" w:tentative="1">
      <w:start w:val="1"/>
      <w:numFmt w:val="bullet"/>
      <w:lvlText w:val=""/>
      <w:lvlJc w:val="left"/>
      <w:pPr>
        <w:tabs>
          <w:tab w:val="num" w:pos="1440"/>
        </w:tabs>
        <w:ind w:left="1440" w:hanging="360"/>
      </w:pPr>
      <w:rPr>
        <w:rFonts w:ascii="Wingdings 3" w:hAnsi="Wingdings 3" w:hint="default"/>
      </w:rPr>
    </w:lvl>
    <w:lvl w:ilvl="2" w:tplc="365E1D54" w:tentative="1">
      <w:start w:val="1"/>
      <w:numFmt w:val="bullet"/>
      <w:lvlText w:val=""/>
      <w:lvlJc w:val="left"/>
      <w:pPr>
        <w:tabs>
          <w:tab w:val="num" w:pos="2160"/>
        </w:tabs>
        <w:ind w:left="2160" w:hanging="360"/>
      </w:pPr>
      <w:rPr>
        <w:rFonts w:ascii="Wingdings 3" w:hAnsi="Wingdings 3" w:hint="default"/>
      </w:rPr>
    </w:lvl>
    <w:lvl w:ilvl="3" w:tplc="9C3AE6F2" w:tentative="1">
      <w:start w:val="1"/>
      <w:numFmt w:val="bullet"/>
      <w:lvlText w:val=""/>
      <w:lvlJc w:val="left"/>
      <w:pPr>
        <w:tabs>
          <w:tab w:val="num" w:pos="2880"/>
        </w:tabs>
        <w:ind w:left="2880" w:hanging="360"/>
      </w:pPr>
      <w:rPr>
        <w:rFonts w:ascii="Wingdings 3" w:hAnsi="Wingdings 3" w:hint="default"/>
      </w:rPr>
    </w:lvl>
    <w:lvl w:ilvl="4" w:tplc="4F90A61C" w:tentative="1">
      <w:start w:val="1"/>
      <w:numFmt w:val="bullet"/>
      <w:lvlText w:val=""/>
      <w:lvlJc w:val="left"/>
      <w:pPr>
        <w:tabs>
          <w:tab w:val="num" w:pos="3600"/>
        </w:tabs>
        <w:ind w:left="3600" w:hanging="360"/>
      </w:pPr>
      <w:rPr>
        <w:rFonts w:ascii="Wingdings 3" w:hAnsi="Wingdings 3" w:hint="default"/>
      </w:rPr>
    </w:lvl>
    <w:lvl w:ilvl="5" w:tplc="2BD84766" w:tentative="1">
      <w:start w:val="1"/>
      <w:numFmt w:val="bullet"/>
      <w:lvlText w:val=""/>
      <w:lvlJc w:val="left"/>
      <w:pPr>
        <w:tabs>
          <w:tab w:val="num" w:pos="4320"/>
        </w:tabs>
        <w:ind w:left="4320" w:hanging="360"/>
      </w:pPr>
      <w:rPr>
        <w:rFonts w:ascii="Wingdings 3" w:hAnsi="Wingdings 3" w:hint="default"/>
      </w:rPr>
    </w:lvl>
    <w:lvl w:ilvl="6" w:tplc="6044A9B6" w:tentative="1">
      <w:start w:val="1"/>
      <w:numFmt w:val="bullet"/>
      <w:lvlText w:val=""/>
      <w:lvlJc w:val="left"/>
      <w:pPr>
        <w:tabs>
          <w:tab w:val="num" w:pos="5040"/>
        </w:tabs>
        <w:ind w:left="5040" w:hanging="360"/>
      </w:pPr>
      <w:rPr>
        <w:rFonts w:ascii="Wingdings 3" w:hAnsi="Wingdings 3" w:hint="default"/>
      </w:rPr>
    </w:lvl>
    <w:lvl w:ilvl="7" w:tplc="3CFAC1A4" w:tentative="1">
      <w:start w:val="1"/>
      <w:numFmt w:val="bullet"/>
      <w:lvlText w:val=""/>
      <w:lvlJc w:val="left"/>
      <w:pPr>
        <w:tabs>
          <w:tab w:val="num" w:pos="5760"/>
        </w:tabs>
        <w:ind w:left="5760" w:hanging="360"/>
      </w:pPr>
      <w:rPr>
        <w:rFonts w:ascii="Wingdings 3" w:hAnsi="Wingdings 3" w:hint="default"/>
      </w:rPr>
    </w:lvl>
    <w:lvl w:ilvl="8" w:tplc="4968A38A" w:tentative="1">
      <w:start w:val="1"/>
      <w:numFmt w:val="bullet"/>
      <w:lvlText w:val=""/>
      <w:lvlJc w:val="left"/>
      <w:pPr>
        <w:tabs>
          <w:tab w:val="num" w:pos="6480"/>
        </w:tabs>
        <w:ind w:left="6480" w:hanging="360"/>
      </w:pPr>
      <w:rPr>
        <w:rFonts w:ascii="Wingdings 3" w:hAnsi="Wingdings 3" w:hint="default"/>
      </w:rPr>
    </w:lvl>
  </w:abstractNum>
  <w:abstractNum w:abstractNumId="5">
    <w:nsid w:val="6AE05D59"/>
    <w:multiLevelType w:val="hybridMultilevel"/>
    <w:tmpl w:val="260CF1EC"/>
    <w:lvl w:ilvl="0" w:tplc="8CDA2666">
      <w:start w:val="1"/>
      <w:numFmt w:val="bullet"/>
      <w:lvlText w:val=""/>
      <w:lvlJc w:val="left"/>
      <w:pPr>
        <w:tabs>
          <w:tab w:val="num" w:pos="720"/>
        </w:tabs>
        <w:ind w:left="720" w:hanging="360"/>
      </w:pPr>
      <w:rPr>
        <w:rFonts w:ascii="Wingdings" w:hAnsi="Wingdings" w:hint="default"/>
      </w:rPr>
    </w:lvl>
    <w:lvl w:ilvl="1" w:tplc="6AE20000" w:tentative="1">
      <w:start w:val="1"/>
      <w:numFmt w:val="bullet"/>
      <w:lvlText w:val=""/>
      <w:lvlJc w:val="left"/>
      <w:pPr>
        <w:tabs>
          <w:tab w:val="num" w:pos="1440"/>
        </w:tabs>
        <w:ind w:left="1440" w:hanging="360"/>
      </w:pPr>
      <w:rPr>
        <w:rFonts w:ascii="Wingdings" w:hAnsi="Wingdings" w:hint="default"/>
      </w:rPr>
    </w:lvl>
    <w:lvl w:ilvl="2" w:tplc="6B785C28" w:tentative="1">
      <w:start w:val="1"/>
      <w:numFmt w:val="bullet"/>
      <w:lvlText w:val=""/>
      <w:lvlJc w:val="left"/>
      <w:pPr>
        <w:tabs>
          <w:tab w:val="num" w:pos="2160"/>
        </w:tabs>
        <w:ind w:left="2160" w:hanging="360"/>
      </w:pPr>
      <w:rPr>
        <w:rFonts w:ascii="Wingdings" w:hAnsi="Wingdings" w:hint="default"/>
      </w:rPr>
    </w:lvl>
    <w:lvl w:ilvl="3" w:tplc="01C67FAE" w:tentative="1">
      <w:start w:val="1"/>
      <w:numFmt w:val="bullet"/>
      <w:lvlText w:val=""/>
      <w:lvlJc w:val="left"/>
      <w:pPr>
        <w:tabs>
          <w:tab w:val="num" w:pos="2880"/>
        </w:tabs>
        <w:ind w:left="2880" w:hanging="360"/>
      </w:pPr>
      <w:rPr>
        <w:rFonts w:ascii="Wingdings" w:hAnsi="Wingdings" w:hint="default"/>
      </w:rPr>
    </w:lvl>
    <w:lvl w:ilvl="4" w:tplc="9344FDC4" w:tentative="1">
      <w:start w:val="1"/>
      <w:numFmt w:val="bullet"/>
      <w:lvlText w:val=""/>
      <w:lvlJc w:val="left"/>
      <w:pPr>
        <w:tabs>
          <w:tab w:val="num" w:pos="3600"/>
        </w:tabs>
        <w:ind w:left="3600" w:hanging="360"/>
      </w:pPr>
      <w:rPr>
        <w:rFonts w:ascii="Wingdings" w:hAnsi="Wingdings" w:hint="default"/>
      </w:rPr>
    </w:lvl>
    <w:lvl w:ilvl="5" w:tplc="0F60392C" w:tentative="1">
      <w:start w:val="1"/>
      <w:numFmt w:val="bullet"/>
      <w:lvlText w:val=""/>
      <w:lvlJc w:val="left"/>
      <w:pPr>
        <w:tabs>
          <w:tab w:val="num" w:pos="4320"/>
        </w:tabs>
        <w:ind w:left="4320" w:hanging="360"/>
      </w:pPr>
      <w:rPr>
        <w:rFonts w:ascii="Wingdings" w:hAnsi="Wingdings" w:hint="default"/>
      </w:rPr>
    </w:lvl>
    <w:lvl w:ilvl="6" w:tplc="C37AA48A" w:tentative="1">
      <w:start w:val="1"/>
      <w:numFmt w:val="bullet"/>
      <w:lvlText w:val=""/>
      <w:lvlJc w:val="left"/>
      <w:pPr>
        <w:tabs>
          <w:tab w:val="num" w:pos="5040"/>
        </w:tabs>
        <w:ind w:left="5040" w:hanging="360"/>
      </w:pPr>
      <w:rPr>
        <w:rFonts w:ascii="Wingdings" w:hAnsi="Wingdings" w:hint="default"/>
      </w:rPr>
    </w:lvl>
    <w:lvl w:ilvl="7" w:tplc="EF7E4CB8" w:tentative="1">
      <w:start w:val="1"/>
      <w:numFmt w:val="bullet"/>
      <w:lvlText w:val=""/>
      <w:lvlJc w:val="left"/>
      <w:pPr>
        <w:tabs>
          <w:tab w:val="num" w:pos="5760"/>
        </w:tabs>
        <w:ind w:left="5760" w:hanging="360"/>
      </w:pPr>
      <w:rPr>
        <w:rFonts w:ascii="Wingdings" w:hAnsi="Wingdings" w:hint="default"/>
      </w:rPr>
    </w:lvl>
    <w:lvl w:ilvl="8" w:tplc="C2666436" w:tentative="1">
      <w:start w:val="1"/>
      <w:numFmt w:val="bullet"/>
      <w:lvlText w:val=""/>
      <w:lvlJc w:val="left"/>
      <w:pPr>
        <w:tabs>
          <w:tab w:val="num" w:pos="6480"/>
        </w:tabs>
        <w:ind w:left="6480" w:hanging="360"/>
      </w:pPr>
      <w:rPr>
        <w:rFonts w:ascii="Wingdings" w:hAnsi="Wingdings" w:hint="default"/>
      </w:rPr>
    </w:lvl>
  </w:abstractNum>
  <w:abstractNum w:abstractNumId="6">
    <w:nsid w:val="6D8D7E4F"/>
    <w:multiLevelType w:val="hybridMultilevel"/>
    <w:tmpl w:val="C94CF5FA"/>
    <w:lvl w:ilvl="0" w:tplc="FF38D072">
      <w:start w:val="1"/>
      <w:numFmt w:val="bullet"/>
      <w:lvlText w:val=""/>
      <w:lvlJc w:val="left"/>
      <w:pPr>
        <w:tabs>
          <w:tab w:val="num" w:pos="720"/>
        </w:tabs>
        <w:ind w:left="720" w:hanging="360"/>
      </w:pPr>
      <w:rPr>
        <w:rFonts w:ascii="Wingdings" w:hAnsi="Wingdings" w:hint="default"/>
      </w:rPr>
    </w:lvl>
    <w:lvl w:ilvl="1" w:tplc="5FCA62F4" w:tentative="1">
      <w:start w:val="1"/>
      <w:numFmt w:val="bullet"/>
      <w:lvlText w:val=""/>
      <w:lvlJc w:val="left"/>
      <w:pPr>
        <w:tabs>
          <w:tab w:val="num" w:pos="1440"/>
        </w:tabs>
        <w:ind w:left="1440" w:hanging="360"/>
      </w:pPr>
      <w:rPr>
        <w:rFonts w:ascii="Wingdings" w:hAnsi="Wingdings" w:hint="default"/>
      </w:rPr>
    </w:lvl>
    <w:lvl w:ilvl="2" w:tplc="AF725E70" w:tentative="1">
      <w:start w:val="1"/>
      <w:numFmt w:val="bullet"/>
      <w:lvlText w:val=""/>
      <w:lvlJc w:val="left"/>
      <w:pPr>
        <w:tabs>
          <w:tab w:val="num" w:pos="2160"/>
        </w:tabs>
        <w:ind w:left="2160" w:hanging="360"/>
      </w:pPr>
      <w:rPr>
        <w:rFonts w:ascii="Wingdings" w:hAnsi="Wingdings" w:hint="default"/>
      </w:rPr>
    </w:lvl>
    <w:lvl w:ilvl="3" w:tplc="892835AE" w:tentative="1">
      <w:start w:val="1"/>
      <w:numFmt w:val="bullet"/>
      <w:lvlText w:val=""/>
      <w:lvlJc w:val="left"/>
      <w:pPr>
        <w:tabs>
          <w:tab w:val="num" w:pos="2880"/>
        </w:tabs>
        <w:ind w:left="2880" w:hanging="360"/>
      </w:pPr>
      <w:rPr>
        <w:rFonts w:ascii="Wingdings" w:hAnsi="Wingdings" w:hint="default"/>
      </w:rPr>
    </w:lvl>
    <w:lvl w:ilvl="4" w:tplc="A9025E86" w:tentative="1">
      <w:start w:val="1"/>
      <w:numFmt w:val="bullet"/>
      <w:lvlText w:val=""/>
      <w:lvlJc w:val="left"/>
      <w:pPr>
        <w:tabs>
          <w:tab w:val="num" w:pos="3600"/>
        </w:tabs>
        <w:ind w:left="3600" w:hanging="360"/>
      </w:pPr>
      <w:rPr>
        <w:rFonts w:ascii="Wingdings" w:hAnsi="Wingdings" w:hint="default"/>
      </w:rPr>
    </w:lvl>
    <w:lvl w:ilvl="5" w:tplc="D136C2A2" w:tentative="1">
      <w:start w:val="1"/>
      <w:numFmt w:val="bullet"/>
      <w:lvlText w:val=""/>
      <w:lvlJc w:val="left"/>
      <w:pPr>
        <w:tabs>
          <w:tab w:val="num" w:pos="4320"/>
        </w:tabs>
        <w:ind w:left="4320" w:hanging="360"/>
      </w:pPr>
      <w:rPr>
        <w:rFonts w:ascii="Wingdings" w:hAnsi="Wingdings" w:hint="default"/>
      </w:rPr>
    </w:lvl>
    <w:lvl w:ilvl="6" w:tplc="4AF87874" w:tentative="1">
      <w:start w:val="1"/>
      <w:numFmt w:val="bullet"/>
      <w:lvlText w:val=""/>
      <w:lvlJc w:val="left"/>
      <w:pPr>
        <w:tabs>
          <w:tab w:val="num" w:pos="5040"/>
        </w:tabs>
        <w:ind w:left="5040" w:hanging="360"/>
      </w:pPr>
      <w:rPr>
        <w:rFonts w:ascii="Wingdings" w:hAnsi="Wingdings" w:hint="default"/>
      </w:rPr>
    </w:lvl>
    <w:lvl w:ilvl="7" w:tplc="931893EA" w:tentative="1">
      <w:start w:val="1"/>
      <w:numFmt w:val="bullet"/>
      <w:lvlText w:val=""/>
      <w:lvlJc w:val="left"/>
      <w:pPr>
        <w:tabs>
          <w:tab w:val="num" w:pos="5760"/>
        </w:tabs>
        <w:ind w:left="5760" w:hanging="360"/>
      </w:pPr>
      <w:rPr>
        <w:rFonts w:ascii="Wingdings" w:hAnsi="Wingdings" w:hint="default"/>
      </w:rPr>
    </w:lvl>
    <w:lvl w:ilvl="8" w:tplc="1F72CBF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rsids>
    <w:rsidRoot w:val="00675F08"/>
    <w:rsid w:val="00054243"/>
    <w:rsid w:val="00143C7D"/>
    <w:rsid w:val="00145D1C"/>
    <w:rsid w:val="001535E4"/>
    <w:rsid w:val="001B0782"/>
    <w:rsid w:val="001B7624"/>
    <w:rsid w:val="001D44D9"/>
    <w:rsid w:val="00221065"/>
    <w:rsid w:val="00244FA4"/>
    <w:rsid w:val="002652DD"/>
    <w:rsid w:val="00267D06"/>
    <w:rsid w:val="00296695"/>
    <w:rsid w:val="002A27D1"/>
    <w:rsid w:val="002B0037"/>
    <w:rsid w:val="002C3EF2"/>
    <w:rsid w:val="002D62D0"/>
    <w:rsid w:val="00306672"/>
    <w:rsid w:val="00363574"/>
    <w:rsid w:val="003C2350"/>
    <w:rsid w:val="003D7675"/>
    <w:rsid w:val="003F2D0E"/>
    <w:rsid w:val="003F39BD"/>
    <w:rsid w:val="00405BC3"/>
    <w:rsid w:val="00477CCA"/>
    <w:rsid w:val="004B1D8A"/>
    <w:rsid w:val="004C58EE"/>
    <w:rsid w:val="004C6B31"/>
    <w:rsid w:val="004E5FA8"/>
    <w:rsid w:val="005021CF"/>
    <w:rsid w:val="00514AB0"/>
    <w:rsid w:val="005158C3"/>
    <w:rsid w:val="00516A4C"/>
    <w:rsid w:val="00562662"/>
    <w:rsid w:val="005D76F0"/>
    <w:rsid w:val="00602A89"/>
    <w:rsid w:val="00620A48"/>
    <w:rsid w:val="00644A1B"/>
    <w:rsid w:val="00675F08"/>
    <w:rsid w:val="00696CD8"/>
    <w:rsid w:val="006E236D"/>
    <w:rsid w:val="0070600B"/>
    <w:rsid w:val="00710C99"/>
    <w:rsid w:val="0078148C"/>
    <w:rsid w:val="00785D32"/>
    <w:rsid w:val="007864A3"/>
    <w:rsid w:val="007C237F"/>
    <w:rsid w:val="0084407D"/>
    <w:rsid w:val="00875C4E"/>
    <w:rsid w:val="0091108D"/>
    <w:rsid w:val="00933CD5"/>
    <w:rsid w:val="00966541"/>
    <w:rsid w:val="00966B80"/>
    <w:rsid w:val="0098459D"/>
    <w:rsid w:val="009C6B9C"/>
    <w:rsid w:val="009D0F4E"/>
    <w:rsid w:val="009F0E68"/>
    <w:rsid w:val="009F1E0F"/>
    <w:rsid w:val="00A04299"/>
    <w:rsid w:val="00A10AAF"/>
    <w:rsid w:val="00A13ADA"/>
    <w:rsid w:val="00AA5310"/>
    <w:rsid w:val="00AD70CB"/>
    <w:rsid w:val="00AE1BFB"/>
    <w:rsid w:val="00B02CD9"/>
    <w:rsid w:val="00B94BD6"/>
    <w:rsid w:val="00C23D4F"/>
    <w:rsid w:val="00C242FA"/>
    <w:rsid w:val="00D44072"/>
    <w:rsid w:val="00D52AAA"/>
    <w:rsid w:val="00D6442D"/>
    <w:rsid w:val="00D82BEE"/>
    <w:rsid w:val="00D941BF"/>
    <w:rsid w:val="00DC7FC3"/>
    <w:rsid w:val="00E43CD8"/>
    <w:rsid w:val="00E92447"/>
    <w:rsid w:val="00EA470B"/>
    <w:rsid w:val="00EC010A"/>
    <w:rsid w:val="00EE2633"/>
    <w:rsid w:val="00F079BB"/>
    <w:rsid w:val="00F20AEE"/>
    <w:rsid w:val="00F47564"/>
    <w:rsid w:val="00F649F6"/>
    <w:rsid w:val="00F744AC"/>
    <w:rsid w:val="00F857DD"/>
    <w:rsid w:val="00FE28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48C"/>
    <w:rPr>
      <w:rFonts w:ascii="Tahoma" w:hAnsi="Tahoma" w:cs="Tahoma"/>
      <w:sz w:val="16"/>
      <w:szCs w:val="16"/>
    </w:rPr>
  </w:style>
  <w:style w:type="character" w:customStyle="1" w:styleId="Char">
    <w:name w:val="Κείμενο πλαισίου Char"/>
    <w:basedOn w:val="a0"/>
    <w:link w:val="a3"/>
    <w:uiPriority w:val="99"/>
    <w:semiHidden/>
    <w:rsid w:val="0078148C"/>
    <w:rPr>
      <w:rFonts w:ascii="Tahoma" w:hAnsi="Tahoma" w:cs="Tahoma"/>
      <w:sz w:val="16"/>
      <w:szCs w:val="16"/>
    </w:rPr>
  </w:style>
  <w:style w:type="paragraph" w:styleId="Web">
    <w:name w:val="Normal (Web)"/>
    <w:basedOn w:val="a"/>
    <w:uiPriority w:val="99"/>
    <w:semiHidden/>
    <w:unhideWhenUsed/>
    <w:rsid w:val="002C3EF2"/>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a4">
    <w:name w:val="List Paragraph"/>
    <w:basedOn w:val="a"/>
    <w:uiPriority w:val="34"/>
    <w:qFormat/>
    <w:rsid w:val="00296695"/>
    <w:pPr>
      <w:ind w:left="720"/>
      <w:contextualSpacing/>
    </w:pPr>
  </w:style>
</w:styles>
</file>

<file path=word/webSettings.xml><?xml version="1.0" encoding="utf-8"?>
<w:webSettings xmlns:r="http://schemas.openxmlformats.org/officeDocument/2006/relationships" xmlns:w="http://schemas.openxmlformats.org/wordprocessingml/2006/main">
  <w:divs>
    <w:div w:id="150799915">
      <w:bodyDiv w:val="1"/>
      <w:marLeft w:val="0"/>
      <w:marRight w:val="0"/>
      <w:marTop w:val="0"/>
      <w:marBottom w:val="0"/>
      <w:divBdr>
        <w:top w:val="none" w:sz="0" w:space="0" w:color="auto"/>
        <w:left w:val="none" w:sz="0" w:space="0" w:color="auto"/>
        <w:bottom w:val="none" w:sz="0" w:space="0" w:color="auto"/>
        <w:right w:val="none" w:sz="0" w:space="0" w:color="auto"/>
      </w:divBdr>
    </w:div>
    <w:div w:id="167184864">
      <w:bodyDiv w:val="1"/>
      <w:marLeft w:val="0"/>
      <w:marRight w:val="0"/>
      <w:marTop w:val="0"/>
      <w:marBottom w:val="0"/>
      <w:divBdr>
        <w:top w:val="none" w:sz="0" w:space="0" w:color="auto"/>
        <w:left w:val="none" w:sz="0" w:space="0" w:color="auto"/>
        <w:bottom w:val="none" w:sz="0" w:space="0" w:color="auto"/>
        <w:right w:val="none" w:sz="0" w:space="0" w:color="auto"/>
      </w:divBdr>
      <w:divsChild>
        <w:div w:id="557545973">
          <w:marLeft w:val="1166"/>
          <w:marRight w:val="0"/>
          <w:marTop w:val="200"/>
          <w:marBottom w:val="0"/>
          <w:divBdr>
            <w:top w:val="none" w:sz="0" w:space="0" w:color="auto"/>
            <w:left w:val="none" w:sz="0" w:space="0" w:color="auto"/>
            <w:bottom w:val="none" w:sz="0" w:space="0" w:color="auto"/>
            <w:right w:val="none" w:sz="0" w:space="0" w:color="auto"/>
          </w:divBdr>
        </w:div>
        <w:div w:id="1567301697">
          <w:marLeft w:val="1166"/>
          <w:marRight w:val="0"/>
          <w:marTop w:val="200"/>
          <w:marBottom w:val="0"/>
          <w:divBdr>
            <w:top w:val="none" w:sz="0" w:space="0" w:color="auto"/>
            <w:left w:val="none" w:sz="0" w:space="0" w:color="auto"/>
            <w:bottom w:val="none" w:sz="0" w:space="0" w:color="auto"/>
            <w:right w:val="none" w:sz="0" w:space="0" w:color="auto"/>
          </w:divBdr>
        </w:div>
        <w:div w:id="25257538">
          <w:marLeft w:val="1166"/>
          <w:marRight w:val="0"/>
          <w:marTop w:val="200"/>
          <w:marBottom w:val="0"/>
          <w:divBdr>
            <w:top w:val="none" w:sz="0" w:space="0" w:color="auto"/>
            <w:left w:val="none" w:sz="0" w:space="0" w:color="auto"/>
            <w:bottom w:val="none" w:sz="0" w:space="0" w:color="auto"/>
            <w:right w:val="none" w:sz="0" w:space="0" w:color="auto"/>
          </w:divBdr>
        </w:div>
      </w:divsChild>
    </w:div>
    <w:div w:id="227155341">
      <w:bodyDiv w:val="1"/>
      <w:marLeft w:val="0"/>
      <w:marRight w:val="0"/>
      <w:marTop w:val="0"/>
      <w:marBottom w:val="0"/>
      <w:divBdr>
        <w:top w:val="none" w:sz="0" w:space="0" w:color="auto"/>
        <w:left w:val="none" w:sz="0" w:space="0" w:color="auto"/>
        <w:bottom w:val="none" w:sz="0" w:space="0" w:color="auto"/>
        <w:right w:val="none" w:sz="0" w:space="0" w:color="auto"/>
      </w:divBdr>
      <w:divsChild>
        <w:div w:id="1635598427">
          <w:marLeft w:val="547"/>
          <w:marRight w:val="0"/>
          <w:marTop w:val="200"/>
          <w:marBottom w:val="0"/>
          <w:divBdr>
            <w:top w:val="none" w:sz="0" w:space="0" w:color="auto"/>
            <w:left w:val="none" w:sz="0" w:space="0" w:color="auto"/>
            <w:bottom w:val="none" w:sz="0" w:space="0" w:color="auto"/>
            <w:right w:val="none" w:sz="0" w:space="0" w:color="auto"/>
          </w:divBdr>
        </w:div>
        <w:div w:id="1862280408">
          <w:marLeft w:val="547"/>
          <w:marRight w:val="0"/>
          <w:marTop w:val="200"/>
          <w:marBottom w:val="0"/>
          <w:divBdr>
            <w:top w:val="none" w:sz="0" w:space="0" w:color="auto"/>
            <w:left w:val="none" w:sz="0" w:space="0" w:color="auto"/>
            <w:bottom w:val="none" w:sz="0" w:space="0" w:color="auto"/>
            <w:right w:val="none" w:sz="0" w:space="0" w:color="auto"/>
          </w:divBdr>
        </w:div>
        <w:div w:id="176970945">
          <w:marLeft w:val="547"/>
          <w:marRight w:val="0"/>
          <w:marTop w:val="200"/>
          <w:marBottom w:val="120"/>
          <w:divBdr>
            <w:top w:val="none" w:sz="0" w:space="0" w:color="auto"/>
            <w:left w:val="none" w:sz="0" w:space="0" w:color="auto"/>
            <w:bottom w:val="none" w:sz="0" w:space="0" w:color="auto"/>
            <w:right w:val="none" w:sz="0" w:space="0" w:color="auto"/>
          </w:divBdr>
        </w:div>
      </w:divsChild>
    </w:div>
    <w:div w:id="243804392">
      <w:bodyDiv w:val="1"/>
      <w:marLeft w:val="0"/>
      <w:marRight w:val="0"/>
      <w:marTop w:val="0"/>
      <w:marBottom w:val="0"/>
      <w:divBdr>
        <w:top w:val="none" w:sz="0" w:space="0" w:color="auto"/>
        <w:left w:val="none" w:sz="0" w:space="0" w:color="auto"/>
        <w:bottom w:val="none" w:sz="0" w:space="0" w:color="auto"/>
        <w:right w:val="none" w:sz="0" w:space="0" w:color="auto"/>
      </w:divBdr>
    </w:div>
    <w:div w:id="320349263">
      <w:bodyDiv w:val="1"/>
      <w:marLeft w:val="0"/>
      <w:marRight w:val="0"/>
      <w:marTop w:val="0"/>
      <w:marBottom w:val="0"/>
      <w:divBdr>
        <w:top w:val="none" w:sz="0" w:space="0" w:color="auto"/>
        <w:left w:val="none" w:sz="0" w:space="0" w:color="auto"/>
        <w:bottom w:val="none" w:sz="0" w:space="0" w:color="auto"/>
        <w:right w:val="none" w:sz="0" w:space="0" w:color="auto"/>
      </w:divBdr>
      <w:divsChild>
        <w:div w:id="977681808">
          <w:marLeft w:val="547"/>
          <w:marRight w:val="0"/>
          <w:marTop w:val="200"/>
          <w:marBottom w:val="0"/>
          <w:divBdr>
            <w:top w:val="none" w:sz="0" w:space="0" w:color="auto"/>
            <w:left w:val="none" w:sz="0" w:space="0" w:color="auto"/>
            <w:bottom w:val="none" w:sz="0" w:space="0" w:color="auto"/>
            <w:right w:val="none" w:sz="0" w:space="0" w:color="auto"/>
          </w:divBdr>
        </w:div>
        <w:div w:id="1226572941">
          <w:marLeft w:val="547"/>
          <w:marRight w:val="0"/>
          <w:marTop w:val="200"/>
          <w:marBottom w:val="0"/>
          <w:divBdr>
            <w:top w:val="none" w:sz="0" w:space="0" w:color="auto"/>
            <w:left w:val="none" w:sz="0" w:space="0" w:color="auto"/>
            <w:bottom w:val="none" w:sz="0" w:space="0" w:color="auto"/>
            <w:right w:val="none" w:sz="0" w:space="0" w:color="auto"/>
          </w:divBdr>
        </w:div>
        <w:div w:id="478620035">
          <w:marLeft w:val="547"/>
          <w:marRight w:val="0"/>
          <w:marTop w:val="200"/>
          <w:marBottom w:val="0"/>
          <w:divBdr>
            <w:top w:val="none" w:sz="0" w:space="0" w:color="auto"/>
            <w:left w:val="none" w:sz="0" w:space="0" w:color="auto"/>
            <w:bottom w:val="none" w:sz="0" w:space="0" w:color="auto"/>
            <w:right w:val="none" w:sz="0" w:space="0" w:color="auto"/>
          </w:divBdr>
        </w:div>
      </w:divsChild>
    </w:div>
    <w:div w:id="488401453">
      <w:bodyDiv w:val="1"/>
      <w:marLeft w:val="0"/>
      <w:marRight w:val="0"/>
      <w:marTop w:val="0"/>
      <w:marBottom w:val="0"/>
      <w:divBdr>
        <w:top w:val="none" w:sz="0" w:space="0" w:color="auto"/>
        <w:left w:val="none" w:sz="0" w:space="0" w:color="auto"/>
        <w:bottom w:val="none" w:sz="0" w:space="0" w:color="auto"/>
        <w:right w:val="none" w:sz="0" w:space="0" w:color="auto"/>
      </w:divBdr>
    </w:div>
    <w:div w:id="1062558045">
      <w:bodyDiv w:val="1"/>
      <w:marLeft w:val="0"/>
      <w:marRight w:val="0"/>
      <w:marTop w:val="0"/>
      <w:marBottom w:val="0"/>
      <w:divBdr>
        <w:top w:val="none" w:sz="0" w:space="0" w:color="auto"/>
        <w:left w:val="none" w:sz="0" w:space="0" w:color="auto"/>
        <w:bottom w:val="none" w:sz="0" w:space="0" w:color="auto"/>
        <w:right w:val="none" w:sz="0" w:space="0" w:color="auto"/>
      </w:divBdr>
    </w:div>
    <w:div w:id="1271545467">
      <w:bodyDiv w:val="1"/>
      <w:marLeft w:val="0"/>
      <w:marRight w:val="0"/>
      <w:marTop w:val="0"/>
      <w:marBottom w:val="0"/>
      <w:divBdr>
        <w:top w:val="none" w:sz="0" w:space="0" w:color="auto"/>
        <w:left w:val="none" w:sz="0" w:space="0" w:color="auto"/>
        <w:bottom w:val="none" w:sz="0" w:space="0" w:color="auto"/>
        <w:right w:val="none" w:sz="0" w:space="0" w:color="auto"/>
      </w:divBdr>
    </w:div>
    <w:div w:id="1287127593">
      <w:bodyDiv w:val="1"/>
      <w:marLeft w:val="0"/>
      <w:marRight w:val="0"/>
      <w:marTop w:val="0"/>
      <w:marBottom w:val="0"/>
      <w:divBdr>
        <w:top w:val="none" w:sz="0" w:space="0" w:color="auto"/>
        <w:left w:val="none" w:sz="0" w:space="0" w:color="auto"/>
        <w:bottom w:val="none" w:sz="0" w:space="0" w:color="auto"/>
        <w:right w:val="none" w:sz="0" w:space="0" w:color="auto"/>
      </w:divBdr>
      <w:divsChild>
        <w:div w:id="456991506">
          <w:marLeft w:val="547"/>
          <w:marRight w:val="0"/>
          <w:marTop w:val="200"/>
          <w:marBottom w:val="0"/>
          <w:divBdr>
            <w:top w:val="none" w:sz="0" w:space="0" w:color="auto"/>
            <w:left w:val="none" w:sz="0" w:space="0" w:color="auto"/>
            <w:bottom w:val="none" w:sz="0" w:space="0" w:color="auto"/>
            <w:right w:val="none" w:sz="0" w:space="0" w:color="auto"/>
          </w:divBdr>
        </w:div>
        <w:div w:id="156042572">
          <w:marLeft w:val="547"/>
          <w:marRight w:val="0"/>
          <w:marTop w:val="200"/>
          <w:marBottom w:val="0"/>
          <w:divBdr>
            <w:top w:val="none" w:sz="0" w:space="0" w:color="auto"/>
            <w:left w:val="none" w:sz="0" w:space="0" w:color="auto"/>
            <w:bottom w:val="none" w:sz="0" w:space="0" w:color="auto"/>
            <w:right w:val="none" w:sz="0" w:space="0" w:color="auto"/>
          </w:divBdr>
        </w:div>
        <w:div w:id="747925907">
          <w:marLeft w:val="547"/>
          <w:marRight w:val="0"/>
          <w:marTop w:val="200"/>
          <w:marBottom w:val="0"/>
          <w:divBdr>
            <w:top w:val="none" w:sz="0" w:space="0" w:color="auto"/>
            <w:left w:val="none" w:sz="0" w:space="0" w:color="auto"/>
            <w:bottom w:val="none" w:sz="0" w:space="0" w:color="auto"/>
            <w:right w:val="none" w:sz="0" w:space="0" w:color="auto"/>
          </w:divBdr>
        </w:div>
      </w:divsChild>
    </w:div>
    <w:div w:id="1303076621">
      <w:bodyDiv w:val="1"/>
      <w:marLeft w:val="0"/>
      <w:marRight w:val="0"/>
      <w:marTop w:val="0"/>
      <w:marBottom w:val="0"/>
      <w:divBdr>
        <w:top w:val="none" w:sz="0" w:space="0" w:color="auto"/>
        <w:left w:val="none" w:sz="0" w:space="0" w:color="auto"/>
        <w:bottom w:val="none" w:sz="0" w:space="0" w:color="auto"/>
        <w:right w:val="none" w:sz="0" w:space="0" w:color="auto"/>
      </w:divBdr>
    </w:div>
    <w:div w:id="1326132173">
      <w:bodyDiv w:val="1"/>
      <w:marLeft w:val="0"/>
      <w:marRight w:val="0"/>
      <w:marTop w:val="0"/>
      <w:marBottom w:val="0"/>
      <w:divBdr>
        <w:top w:val="none" w:sz="0" w:space="0" w:color="auto"/>
        <w:left w:val="none" w:sz="0" w:space="0" w:color="auto"/>
        <w:bottom w:val="none" w:sz="0" w:space="0" w:color="auto"/>
        <w:right w:val="none" w:sz="0" w:space="0" w:color="auto"/>
      </w:divBdr>
    </w:div>
    <w:div w:id="1340233658">
      <w:bodyDiv w:val="1"/>
      <w:marLeft w:val="0"/>
      <w:marRight w:val="0"/>
      <w:marTop w:val="0"/>
      <w:marBottom w:val="0"/>
      <w:divBdr>
        <w:top w:val="none" w:sz="0" w:space="0" w:color="auto"/>
        <w:left w:val="none" w:sz="0" w:space="0" w:color="auto"/>
        <w:bottom w:val="none" w:sz="0" w:space="0" w:color="auto"/>
        <w:right w:val="none" w:sz="0" w:space="0" w:color="auto"/>
      </w:divBdr>
    </w:div>
    <w:div w:id="1435662364">
      <w:bodyDiv w:val="1"/>
      <w:marLeft w:val="0"/>
      <w:marRight w:val="0"/>
      <w:marTop w:val="0"/>
      <w:marBottom w:val="0"/>
      <w:divBdr>
        <w:top w:val="none" w:sz="0" w:space="0" w:color="auto"/>
        <w:left w:val="none" w:sz="0" w:space="0" w:color="auto"/>
        <w:bottom w:val="none" w:sz="0" w:space="0" w:color="auto"/>
        <w:right w:val="none" w:sz="0" w:space="0" w:color="auto"/>
      </w:divBdr>
    </w:div>
    <w:div w:id="1549414747">
      <w:bodyDiv w:val="1"/>
      <w:marLeft w:val="0"/>
      <w:marRight w:val="0"/>
      <w:marTop w:val="0"/>
      <w:marBottom w:val="0"/>
      <w:divBdr>
        <w:top w:val="none" w:sz="0" w:space="0" w:color="auto"/>
        <w:left w:val="none" w:sz="0" w:space="0" w:color="auto"/>
        <w:bottom w:val="none" w:sz="0" w:space="0" w:color="auto"/>
        <w:right w:val="none" w:sz="0" w:space="0" w:color="auto"/>
      </w:divBdr>
      <w:divsChild>
        <w:div w:id="1017125239">
          <w:marLeft w:val="547"/>
          <w:marRight w:val="0"/>
          <w:marTop w:val="200"/>
          <w:marBottom w:val="0"/>
          <w:divBdr>
            <w:top w:val="none" w:sz="0" w:space="0" w:color="auto"/>
            <w:left w:val="none" w:sz="0" w:space="0" w:color="auto"/>
            <w:bottom w:val="none" w:sz="0" w:space="0" w:color="auto"/>
            <w:right w:val="none" w:sz="0" w:space="0" w:color="auto"/>
          </w:divBdr>
        </w:div>
        <w:div w:id="138618316">
          <w:marLeft w:val="547"/>
          <w:marRight w:val="0"/>
          <w:marTop w:val="200"/>
          <w:marBottom w:val="0"/>
          <w:divBdr>
            <w:top w:val="none" w:sz="0" w:space="0" w:color="auto"/>
            <w:left w:val="none" w:sz="0" w:space="0" w:color="auto"/>
            <w:bottom w:val="none" w:sz="0" w:space="0" w:color="auto"/>
            <w:right w:val="none" w:sz="0" w:space="0" w:color="auto"/>
          </w:divBdr>
        </w:div>
        <w:div w:id="477235557">
          <w:marLeft w:val="547"/>
          <w:marRight w:val="0"/>
          <w:marTop w:val="200"/>
          <w:marBottom w:val="0"/>
          <w:divBdr>
            <w:top w:val="none" w:sz="0" w:space="0" w:color="auto"/>
            <w:left w:val="none" w:sz="0" w:space="0" w:color="auto"/>
            <w:bottom w:val="none" w:sz="0" w:space="0" w:color="auto"/>
            <w:right w:val="none" w:sz="0" w:space="0" w:color="auto"/>
          </w:divBdr>
        </w:div>
        <w:div w:id="1825585737">
          <w:marLeft w:val="547"/>
          <w:marRight w:val="0"/>
          <w:marTop w:val="200"/>
          <w:marBottom w:val="0"/>
          <w:divBdr>
            <w:top w:val="none" w:sz="0" w:space="0" w:color="auto"/>
            <w:left w:val="none" w:sz="0" w:space="0" w:color="auto"/>
            <w:bottom w:val="none" w:sz="0" w:space="0" w:color="auto"/>
            <w:right w:val="none" w:sz="0" w:space="0" w:color="auto"/>
          </w:divBdr>
        </w:div>
        <w:div w:id="316492641">
          <w:marLeft w:val="547"/>
          <w:marRight w:val="0"/>
          <w:marTop w:val="200"/>
          <w:marBottom w:val="0"/>
          <w:divBdr>
            <w:top w:val="none" w:sz="0" w:space="0" w:color="auto"/>
            <w:left w:val="none" w:sz="0" w:space="0" w:color="auto"/>
            <w:bottom w:val="none" w:sz="0" w:space="0" w:color="auto"/>
            <w:right w:val="none" w:sz="0" w:space="0" w:color="auto"/>
          </w:divBdr>
        </w:div>
        <w:div w:id="1475371998">
          <w:marLeft w:val="547"/>
          <w:marRight w:val="0"/>
          <w:marTop w:val="200"/>
          <w:marBottom w:val="0"/>
          <w:divBdr>
            <w:top w:val="none" w:sz="0" w:space="0" w:color="auto"/>
            <w:left w:val="none" w:sz="0" w:space="0" w:color="auto"/>
            <w:bottom w:val="none" w:sz="0" w:space="0" w:color="auto"/>
            <w:right w:val="none" w:sz="0" w:space="0" w:color="auto"/>
          </w:divBdr>
        </w:div>
      </w:divsChild>
    </w:div>
    <w:div w:id="1671562326">
      <w:bodyDiv w:val="1"/>
      <w:marLeft w:val="0"/>
      <w:marRight w:val="0"/>
      <w:marTop w:val="0"/>
      <w:marBottom w:val="0"/>
      <w:divBdr>
        <w:top w:val="none" w:sz="0" w:space="0" w:color="auto"/>
        <w:left w:val="none" w:sz="0" w:space="0" w:color="auto"/>
        <w:bottom w:val="none" w:sz="0" w:space="0" w:color="auto"/>
        <w:right w:val="none" w:sz="0" w:space="0" w:color="auto"/>
      </w:divBdr>
      <w:divsChild>
        <w:div w:id="1741756142">
          <w:marLeft w:val="547"/>
          <w:marRight w:val="0"/>
          <w:marTop w:val="200"/>
          <w:marBottom w:val="0"/>
          <w:divBdr>
            <w:top w:val="none" w:sz="0" w:space="0" w:color="auto"/>
            <w:left w:val="none" w:sz="0" w:space="0" w:color="auto"/>
            <w:bottom w:val="none" w:sz="0" w:space="0" w:color="auto"/>
            <w:right w:val="none" w:sz="0" w:space="0" w:color="auto"/>
          </w:divBdr>
        </w:div>
        <w:div w:id="879130905">
          <w:marLeft w:val="547"/>
          <w:marRight w:val="0"/>
          <w:marTop w:val="200"/>
          <w:marBottom w:val="0"/>
          <w:divBdr>
            <w:top w:val="none" w:sz="0" w:space="0" w:color="auto"/>
            <w:left w:val="none" w:sz="0" w:space="0" w:color="auto"/>
            <w:bottom w:val="none" w:sz="0" w:space="0" w:color="auto"/>
            <w:right w:val="none" w:sz="0" w:space="0" w:color="auto"/>
          </w:divBdr>
        </w:div>
      </w:divsChild>
    </w:div>
    <w:div w:id="1807120839">
      <w:bodyDiv w:val="1"/>
      <w:marLeft w:val="0"/>
      <w:marRight w:val="0"/>
      <w:marTop w:val="0"/>
      <w:marBottom w:val="0"/>
      <w:divBdr>
        <w:top w:val="none" w:sz="0" w:space="0" w:color="auto"/>
        <w:left w:val="none" w:sz="0" w:space="0" w:color="auto"/>
        <w:bottom w:val="none" w:sz="0" w:space="0" w:color="auto"/>
        <w:right w:val="none" w:sz="0" w:space="0" w:color="auto"/>
      </w:divBdr>
    </w:div>
    <w:div w:id="2070959561">
      <w:bodyDiv w:val="1"/>
      <w:marLeft w:val="0"/>
      <w:marRight w:val="0"/>
      <w:marTop w:val="0"/>
      <w:marBottom w:val="0"/>
      <w:divBdr>
        <w:top w:val="none" w:sz="0" w:space="0" w:color="auto"/>
        <w:left w:val="none" w:sz="0" w:space="0" w:color="auto"/>
        <w:bottom w:val="none" w:sz="0" w:space="0" w:color="auto"/>
        <w:right w:val="none" w:sz="0" w:space="0" w:color="auto"/>
      </w:divBdr>
    </w:div>
    <w:div w:id="21366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11298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dcterms:created xsi:type="dcterms:W3CDTF">2022-09-29T08:04:00Z</dcterms:created>
  <dcterms:modified xsi:type="dcterms:W3CDTF">2022-09-29T08:04:00Z</dcterms:modified>
</cp:coreProperties>
</file>